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AB36B" w14:textId="3F4B78EB" w:rsidR="00753D41" w:rsidRDefault="00180198" w:rsidP="00180198">
      <w:pPr>
        <w:jc w:val="center"/>
      </w:pPr>
      <w:r>
        <w:t>Система учета и обработки заявок на поручительство</w:t>
      </w:r>
    </w:p>
    <w:p w14:paraId="4D6AACA8" w14:textId="478953E9" w:rsidR="00180198" w:rsidRDefault="00180198" w:rsidP="00180198">
      <w:r>
        <w:t>Система учета и обработки заявок должна выполнять следующие задачи:</w:t>
      </w:r>
    </w:p>
    <w:p w14:paraId="7A64DDEB" w14:textId="6B2F6291" w:rsidR="0060266F" w:rsidRDefault="0060266F" w:rsidP="00180198">
      <w:r w:rsidRPr="0060266F">
        <w:t>-</w:t>
      </w:r>
      <w:r>
        <w:t xml:space="preserve"> создание пользователей Администратором</w:t>
      </w:r>
    </w:p>
    <w:p w14:paraId="13E55362" w14:textId="3E7C8125" w:rsidR="0060266F" w:rsidRPr="0060266F" w:rsidRDefault="0060266F" w:rsidP="00180198">
      <w:r>
        <w:t>- создание контрагентов</w:t>
      </w:r>
    </w:p>
    <w:p w14:paraId="670A4715" w14:textId="4DA1BE77" w:rsidR="0060266F" w:rsidRDefault="00180198" w:rsidP="00180198">
      <w:r>
        <w:t>-</w:t>
      </w:r>
      <w:r w:rsidR="0060266F">
        <w:t xml:space="preserve"> создание заявок на поручительства</w:t>
      </w:r>
      <w:r>
        <w:t xml:space="preserve"> </w:t>
      </w:r>
    </w:p>
    <w:p w14:paraId="6ACA45D7" w14:textId="2150F246" w:rsidR="00180198" w:rsidRPr="00A160E5" w:rsidRDefault="0060266F" w:rsidP="00180198">
      <w:r>
        <w:t xml:space="preserve">- </w:t>
      </w:r>
      <w:r w:rsidR="00180198">
        <w:t xml:space="preserve">заполнение полей заявки путем ввода данных пользователем непосредственно в </w:t>
      </w:r>
      <w:r w:rsidR="00180198">
        <w:rPr>
          <w:lang w:val="en-US"/>
        </w:rPr>
        <w:t>CRM</w:t>
      </w:r>
    </w:p>
    <w:p w14:paraId="29CE9A6F" w14:textId="2D7F8D3B" w:rsidR="00180198" w:rsidRDefault="00180198" w:rsidP="00180198">
      <w:r w:rsidRPr="00180198">
        <w:t xml:space="preserve">- </w:t>
      </w:r>
      <w:r>
        <w:t xml:space="preserve">создание заявки в </w:t>
      </w:r>
      <w:r>
        <w:rPr>
          <w:lang w:val="en-US"/>
        </w:rPr>
        <w:t>CRM</w:t>
      </w:r>
      <w:r>
        <w:t xml:space="preserve"> через </w:t>
      </w:r>
      <w:r>
        <w:rPr>
          <w:lang w:val="en-US"/>
        </w:rPr>
        <w:t>API</w:t>
      </w:r>
      <w:r w:rsidRPr="00180198">
        <w:t xml:space="preserve"> </w:t>
      </w:r>
      <w:r>
        <w:t>из сторонних систем (возможность интеграции)</w:t>
      </w:r>
    </w:p>
    <w:p w14:paraId="1159D66B" w14:textId="151BF90F" w:rsidR="00180198" w:rsidRDefault="00180198" w:rsidP="00180198">
      <w:r>
        <w:t xml:space="preserve">- расчет суммы договора от заполненных параметров </w:t>
      </w:r>
    </w:p>
    <w:p w14:paraId="097D8B90" w14:textId="492818A4" w:rsidR="00180198" w:rsidRDefault="00180198" w:rsidP="00180198">
      <w:r>
        <w:t>- расчет суммы вознаграждения</w:t>
      </w:r>
      <w:r w:rsidR="0060266F">
        <w:t xml:space="preserve"> по</w:t>
      </w:r>
      <w:r>
        <w:t xml:space="preserve"> заявк</w:t>
      </w:r>
      <w:r w:rsidR="0060266F">
        <w:t>ам</w:t>
      </w:r>
    </w:p>
    <w:p w14:paraId="67F1C27F" w14:textId="77777777" w:rsidR="00180198" w:rsidRDefault="00180198" w:rsidP="00180198">
      <w:r>
        <w:t xml:space="preserve">- смена статуса </w:t>
      </w:r>
      <w:commentRangeStart w:id="0"/>
      <w:r>
        <w:t>заявки</w:t>
      </w:r>
      <w:commentRangeEnd w:id="0"/>
      <w:r w:rsidR="00A82E3B">
        <w:rPr>
          <w:rStyle w:val="a5"/>
        </w:rPr>
        <w:commentReference w:id="0"/>
      </w:r>
      <w:r>
        <w:t xml:space="preserve"> </w:t>
      </w:r>
    </w:p>
    <w:p w14:paraId="6D2E788E" w14:textId="2246298A" w:rsidR="00180198" w:rsidRDefault="00180198" w:rsidP="00180198">
      <w:r>
        <w:t xml:space="preserve">- формирование печатных форм (Заявление, согласие на обработку ПСД, </w:t>
      </w:r>
      <w:commentRangeStart w:id="1"/>
      <w:r>
        <w:t>договор</w:t>
      </w:r>
      <w:commentRangeEnd w:id="1"/>
      <w:r w:rsidR="00A82E3B">
        <w:rPr>
          <w:rStyle w:val="a5"/>
        </w:rPr>
        <w:commentReference w:id="1"/>
      </w:r>
      <w:r>
        <w:t xml:space="preserve">,)  </w:t>
      </w:r>
    </w:p>
    <w:p w14:paraId="2B81F1EA" w14:textId="3CA5D9E1" w:rsidR="002E1675" w:rsidRPr="002E1675" w:rsidRDefault="0060266F" w:rsidP="00180198">
      <w:r>
        <w:t>- формирование отчетов</w:t>
      </w:r>
      <w:r w:rsidR="002E1675">
        <w:br/>
      </w:r>
    </w:p>
    <w:p w14:paraId="6E43059E" w14:textId="163DED7D" w:rsidR="00180198" w:rsidRDefault="00180198" w:rsidP="00180198">
      <w:pPr>
        <w:pStyle w:val="a3"/>
        <w:numPr>
          <w:ilvl w:val="0"/>
          <w:numId w:val="1"/>
        </w:numPr>
      </w:pPr>
      <w:r>
        <w:t>Пользователи и роли</w:t>
      </w:r>
    </w:p>
    <w:tbl>
      <w:tblPr>
        <w:tblStyle w:val="a4"/>
        <w:tblW w:w="10632" w:type="dxa"/>
        <w:tblInd w:w="-5" w:type="dxa"/>
        <w:tblLook w:val="04A0" w:firstRow="1" w:lastRow="0" w:firstColumn="1" w:lastColumn="0" w:noHBand="0" w:noVBand="1"/>
      </w:tblPr>
      <w:tblGrid>
        <w:gridCol w:w="1854"/>
        <w:gridCol w:w="1879"/>
        <w:gridCol w:w="2815"/>
        <w:gridCol w:w="4084"/>
      </w:tblGrid>
      <w:tr w:rsidR="008235EE" w14:paraId="53C3F412" w14:textId="4697334A" w:rsidTr="002A75D0">
        <w:tc>
          <w:tcPr>
            <w:tcW w:w="1854" w:type="dxa"/>
          </w:tcPr>
          <w:p w14:paraId="78E07757" w14:textId="23A82F4F" w:rsidR="008235EE" w:rsidRPr="0060266F" w:rsidRDefault="008235EE" w:rsidP="0060266F">
            <w:pPr>
              <w:jc w:val="center"/>
              <w:rPr>
                <w:b/>
                <w:bCs/>
              </w:rPr>
            </w:pPr>
            <w:commentRangeStart w:id="2"/>
            <w:r w:rsidRPr="0060266F">
              <w:rPr>
                <w:b/>
                <w:bCs/>
              </w:rPr>
              <w:t>Наименование</w:t>
            </w:r>
          </w:p>
        </w:tc>
        <w:tc>
          <w:tcPr>
            <w:tcW w:w="1879" w:type="dxa"/>
          </w:tcPr>
          <w:p w14:paraId="564F4FD2" w14:textId="5C461EB3" w:rsidR="008235EE" w:rsidRPr="0060266F" w:rsidRDefault="008235EE" w:rsidP="0060266F">
            <w:pPr>
              <w:jc w:val="center"/>
              <w:rPr>
                <w:b/>
                <w:bCs/>
              </w:rPr>
            </w:pPr>
            <w:r w:rsidRPr="0060266F">
              <w:rPr>
                <w:b/>
                <w:bCs/>
              </w:rPr>
              <w:t>Подчинение</w:t>
            </w:r>
          </w:p>
        </w:tc>
        <w:tc>
          <w:tcPr>
            <w:tcW w:w="2815" w:type="dxa"/>
          </w:tcPr>
          <w:p w14:paraId="3BB61803" w14:textId="2F94BDD8" w:rsidR="008235EE" w:rsidRPr="0060266F" w:rsidRDefault="008235EE" w:rsidP="0060266F">
            <w:pPr>
              <w:jc w:val="center"/>
              <w:rPr>
                <w:b/>
                <w:bCs/>
              </w:rPr>
            </w:pPr>
            <w:r w:rsidRPr="0060266F">
              <w:rPr>
                <w:b/>
                <w:bCs/>
              </w:rPr>
              <w:t>Что видит</w:t>
            </w:r>
          </w:p>
        </w:tc>
        <w:tc>
          <w:tcPr>
            <w:tcW w:w="4084" w:type="dxa"/>
          </w:tcPr>
          <w:p w14:paraId="3197655E" w14:textId="542CA2D5" w:rsidR="008235EE" w:rsidRPr="0060266F" w:rsidRDefault="008235EE" w:rsidP="0060266F">
            <w:pPr>
              <w:jc w:val="center"/>
              <w:rPr>
                <w:b/>
                <w:bCs/>
              </w:rPr>
            </w:pPr>
            <w:r w:rsidRPr="0060266F">
              <w:rPr>
                <w:b/>
                <w:bCs/>
              </w:rPr>
              <w:t>Доступ</w:t>
            </w:r>
          </w:p>
        </w:tc>
      </w:tr>
      <w:tr w:rsidR="008235EE" w14:paraId="72BACCFA" w14:textId="18188591" w:rsidTr="002A75D0">
        <w:tc>
          <w:tcPr>
            <w:tcW w:w="1854" w:type="dxa"/>
          </w:tcPr>
          <w:p w14:paraId="1F772D3C" w14:textId="48E87D8F" w:rsidR="008235EE" w:rsidRDefault="008235EE" w:rsidP="00180198">
            <w:r>
              <w:t>Администратор</w:t>
            </w:r>
          </w:p>
        </w:tc>
        <w:tc>
          <w:tcPr>
            <w:tcW w:w="1879" w:type="dxa"/>
          </w:tcPr>
          <w:p w14:paraId="3A0F1058" w14:textId="755A5BEF" w:rsidR="008235EE" w:rsidRDefault="008235EE" w:rsidP="00180198">
            <w:r>
              <w:t>Нет</w:t>
            </w:r>
          </w:p>
        </w:tc>
        <w:tc>
          <w:tcPr>
            <w:tcW w:w="2815" w:type="dxa"/>
          </w:tcPr>
          <w:p w14:paraId="6EF2C6A0" w14:textId="456990E7" w:rsidR="008235EE" w:rsidRDefault="008235EE" w:rsidP="00180198">
            <w:r>
              <w:t>Все</w:t>
            </w:r>
          </w:p>
        </w:tc>
        <w:tc>
          <w:tcPr>
            <w:tcW w:w="4084" w:type="dxa"/>
          </w:tcPr>
          <w:p w14:paraId="7FC8CAE9" w14:textId="022CCCC4" w:rsidR="008235EE" w:rsidRDefault="008235EE" w:rsidP="00180198">
            <w:r>
              <w:t>Полный</w:t>
            </w:r>
          </w:p>
        </w:tc>
      </w:tr>
      <w:tr w:rsidR="008235EE" w14:paraId="1471BFE4" w14:textId="551D5889" w:rsidTr="002A75D0">
        <w:tc>
          <w:tcPr>
            <w:tcW w:w="1854" w:type="dxa"/>
          </w:tcPr>
          <w:p w14:paraId="03567F8C" w14:textId="719A3DAF" w:rsidR="008235EE" w:rsidRDefault="008235EE" w:rsidP="00180198">
            <w:r>
              <w:t>Менеджер</w:t>
            </w:r>
          </w:p>
        </w:tc>
        <w:tc>
          <w:tcPr>
            <w:tcW w:w="1879" w:type="dxa"/>
          </w:tcPr>
          <w:p w14:paraId="2867C08E" w14:textId="0FBC6525" w:rsidR="008235EE" w:rsidRDefault="008235EE" w:rsidP="00180198">
            <w:r>
              <w:t>Администратору</w:t>
            </w:r>
          </w:p>
        </w:tc>
        <w:tc>
          <w:tcPr>
            <w:tcW w:w="2815" w:type="dxa"/>
          </w:tcPr>
          <w:p w14:paraId="2F52BEE2" w14:textId="2DDFED8E" w:rsidR="008235EE" w:rsidRDefault="008235EE" w:rsidP="00180198">
            <w:r>
              <w:t>Свои заявки, заявки своих агентов</w:t>
            </w:r>
          </w:p>
        </w:tc>
        <w:tc>
          <w:tcPr>
            <w:tcW w:w="4084" w:type="dxa"/>
          </w:tcPr>
          <w:p w14:paraId="61DA5E67" w14:textId="0BC7C50F" w:rsidR="008235EE" w:rsidRDefault="008235EE" w:rsidP="00180198">
            <w:r>
              <w:t>Создание, просмотр, редактирование и удаление (на уровне полей), печать, экспорт</w:t>
            </w:r>
          </w:p>
        </w:tc>
      </w:tr>
      <w:tr w:rsidR="00A160E5" w14:paraId="31BAB1E1" w14:textId="77777777" w:rsidTr="002A75D0">
        <w:tc>
          <w:tcPr>
            <w:tcW w:w="1854" w:type="dxa"/>
          </w:tcPr>
          <w:p w14:paraId="6365C9B2" w14:textId="15B12AD7" w:rsidR="00A160E5" w:rsidRDefault="00A160E5" w:rsidP="00180198">
            <w:r>
              <w:t>Агент</w:t>
            </w:r>
          </w:p>
        </w:tc>
        <w:tc>
          <w:tcPr>
            <w:tcW w:w="1879" w:type="dxa"/>
          </w:tcPr>
          <w:p w14:paraId="52F79325" w14:textId="41DEA762" w:rsidR="00A160E5" w:rsidRDefault="00A160E5" w:rsidP="00180198">
            <w:r>
              <w:t>Администратору, Менеджеру</w:t>
            </w:r>
          </w:p>
        </w:tc>
        <w:tc>
          <w:tcPr>
            <w:tcW w:w="2815" w:type="dxa"/>
          </w:tcPr>
          <w:p w14:paraId="7ED4D857" w14:textId="3D05FC6C" w:rsidR="00A160E5" w:rsidRDefault="00A160E5" w:rsidP="00180198">
            <w:r>
              <w:t>Только заявки своих кредиторов</w:t>
            </w:r>
          </w:p>
        </w:tc>
        <w:tc>
          <w:tcPr>
            <w:tcW w:w="4084" w:type="dxa"/>
          </w:tcPr>
          <w:p w14:paraId="467C8302" w14:textId="488B96DD" w:rsidR="00A160E5" w:rsidRDefault="00A160E5" w:rsidP="00180198">
            <w:r>
              <w:t>Просмотр, экспорт</w:t>
            </w:r>
          </w:p>
        </w:tc>
      </w:tr>
      <w:tr w:rsidR="008235EE" w14:paraId="480EC4C0" w14:textId="77777777" w:rsidTr="002A75D0">
        <w:tc>
          <w:tcPr>
            <w:tcW w:w="1854" w:type="dxa"/>
          </w:tcPr>
          <w:p w14:paraId="0CC519CA" w14:textId="5AB93172" w:rsidR="008235EE" w:rsidRDefault="008235EE" w:rsidP="00180198">
            <w:r>
              <w:t>Кредитор</w:t>
            </w:r>
          </w:p>
        </w:tc>
        <w:tc>
          <w:tcPr>
            <w:tcW w:w="1879" w:type="dxa"/>
          </w:tcPr>
          <w:p w14:paraId="386D6F03" w14:textId="4FDEF9A5" w:rsidR="008235EE" w:rsidRDefault="00A160E5" w:rsidP="00180198">
            <w:r>
              <w:t xml:space="preserve">Администратору, </w:t>
            </w:r>
            <w:r w:rsidR="008235EE">
              <w:t>Менеджеру</w:t>
            </w:r>
            <w:r>
              <w:t>,</w:t>
            </w:r>
          </w:p>
          <w:p w14:paraId="381C0928" w14:textId="45023B8D" w:rsidR="00A160E5" w:rsidRDefault="00A160E5" w:rsidP="00180198">
            <w:r>
              <w:t>Агенту</w:t>
            </w:r>
          </w:p>
          <w:p w14:paraId="007B1CC6" w14:textId="2E27657E" w:rsidR="00A160E5" w:rsidRDefault="00A160E5" w:rsidP="00180198"/>
        </w:tc>
        <w:tc>
          <w:tcPr>
            <w:tcW w:w="2815" w:type="dxa"/>
          </w:tcPr>
          <w:p w14:paraId="0E0B88DC" w14:textId="78DAC9E5" w:rsidR="008235EE" w:rsidRDefault="008235EE" w:rsidP="00180198">
            <w:r>
              <w:t>Только свои заявки</w:t>
            </w:r>
          </w:p>
        </w:tc>
        <w:tc>
          <w:tcPr>
            <w:tcW w:w="4084" w:type="dxa"/>
          </w:tcPr>
          <w:p w14:paraId="6B8E2AD9" w14:textId="3441A2E3" w:rsidR="008235EE" w:rsidRDefault="008235EE" w:rsidP="00180198">
            <w:r>
              <w:t>Создание, просмотр печать.</w:t>
            </w:r>
            <w:commentRangeEnd w:id="2"/>
            <w:r w:rsidR="001B47E9">
              <w:rPr>
                <w:rStyle w:val="a5"/>
              </w:rPr>
              <w:commentReference w:id="2"/>
            </w:r>
          </w:p>
        </w:tc>
      </w:tr>
    </w:tbl>
    <w:p w14:paraId="60CC8FAD" w14:textId="5512BDFF" w:rsidR="00180198" w:rsidRDefault="00180198" w:rsidP="00180198">
      <w:pPr>
        <w:ind w:left="360"/>
      </w:pPr>
    </w:p>
    <w:p w14:paraId="48B56D41" w14:textId="710E7AA6" w:rsidR="00E55803" w:rsidRDefault="008235EE" w:rsidP="00E55803">
      <w:pPr>
        <w:pStyle w:val="a3"/>
        <w:numPr>
          <w:ilvl w:val="0"/>
          <w:numId w:val="1"/>
        </w:numPr>
      </w:pPr>
      <w:commentRangeStart w:id="3"/>
      <w:r>
        <w:t>Сущности</w:t>
      </w:r>
      <w:commentRangeEnd w:id="3"/>
      <w:r w:rsidR="001B47E9">
        <w:rPr>
          <w:rStyle w:val="a5"/>
        </w:rPr>
        <w:commentReference w:id="3"/>
      </w:r>
      <w:r w:rsidR="00E55803">
        <w:br/>
      </w:r>
    </w:p>
    <w:tbl>
      <w:tblPr>
        <w:tblStyle w:val="a4"/>
        <w:tblW w:w="1062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701"/>
        <w:gridCol w:w="1560"/>
        <w:gridCol w:w="3254"/>
      </w:tblGrid>
      <w:tr w:rsidR="004A5226" w14:paraId="5396C5B8" w14:textId="20F740DF" w:rsidTr="002A75D0">
        <w:tc>
          <w:tcPr>
            <w:tcW w:w="1985" w:type="dxa"/>
          </w:tcPr>
          <w:p w14:paraId="2286C98E" w14:textId="77777777" w:rsidR="003379E3" w:rsidRDefault="003379E3" w:rsidP="0060266F">
            <w:pPr>
              <w:jc w:val="center"/>
            </w:pPr>
            <w:r>
              <w:t>Наименование</w:t>
            </w:r>
          </w:p>
        </w:tc>
        <w:tc>
          <w:tcPr>
            <w:tcW w:w="2126" w:type="dxa"/>
          </w:tcPr>
          <w:p w14:paraId="27EF1B56" w14:textId="0234E474" w:rsidR="003379E3" w:rsidRDefault="003379E3" w:rsidP="0060266F">
            <w:pPr>
              <w:jc w:val="center"/>
            </w:pPr>
            <w:r>
              <w:t>Поля</w:t>
            </w:r>
          </w:p>
        </w:tc>
        <w:tc>
          <w:tcPr>
            <w:tcW w:w="1701" w:type="dxa"/>
          </w:tcPr>
          <w:p w14:paraId="1AF8886A" w14:textId="69770181" w:rsidR="003379E3" w:rsidRDefault="003379E3" w:rsidP="0060266F">
            <w:pPr>
              <w:jc w:val="center"/>
            </w:pPr>
            <w:r>
              <w:t>Тип поля</w:t>
            </w:r>
          </w:p>
        </w:tc>
        <w:tc>
          <w:tcPr>
            <w:tcW w:w="1560" w:type="dxa"/>
          </w:tcPr>
          <w:p w14:paraId="4B95F9A3" w14:textId="1FE20933" w:rsidR="003379E3" w:rsidRDefault="003379E3" w:rsidP="0060266F">
            <w:pPr>
              <w:jc w:val="center"/>
            </w:pPr>
            <w:r>
              <w:t>Значение и ограничения</w:t>
            </w:r>
          </w:p>
        </w:tc>
        <w:tc>
          <w:tcPr>
            <w:tcW w:w="3254" w:type="dxa"/>
          </w:tcPr>
          <w:p w14:paraId="48807497" w14:textId="13354E0A" w:rsidR="003379E3" w:rsidRDefault="003379E3" w:rsidP="0060266F">
            <w:pPr>
              <w:jc w:val="center"/>
            </w:pPr>
            <w:r>
              <w:t>Примечание</w:t>
            </w:r>
          </w:p>
        </w:tc>
      </w:tr>
      <w:tr w:rsidR="004A5226" w14:paraId="4D0E0CE5" w14:textId="0305ACEF" w:rsidTr="002A75D0">
        <w:tc>
          <w:tcPr>
            <w:tcW w:w="1985" w:type="dxa"/>
            <w:vMerge w:val="restart"/>
          </w:tcPr>
          <w:p w14:paraId="433458B9" w14:textId="77777777" w:rsidR="003379E3" w:rsidRDefault="003379E3" w:rsidP="00621464">
            <w:pPr>
              <w:rPr>
                <w:i/>
                <w:iCs/>
              </w:rPr>
            </w:pPr>
            <w:r w:rsidRPr="00E55803">
              <w:rPr>
                <w:b/>
                <w:bCs/>
              </w:rPr>
              <w:t xml:space="preserve">Контрагенты </w:t>
            </w:r>
            <w:r w:rsidRPr="00E55803">
              <w:rPr>
                <w:i/>
                <w:iCs/>
              </w:rPr>
              <w:t>(доступно только рол</w:t>
            </w:r>
            <w:r>
              <w:rPr>
                <w:i/>
                <w:iCs/>
              </w:rPr>
              <w:t>ям</w:t>
            </w:r>
            <w:r w:rsidRPr="00E55803">
              <w:rPr>
                <w:i/>
                <w:iCs/>
              </w:rPr>
              <w:t xml:space="preserve"> Администратор и Менеджер создание, просмотр, редактирование, удаление</w:t>
            </w:r>
            <w:r>
              <w:rPr>
                <w:i/>
                <w:iCs/>
              </w:rPr>
              <w:t>)</w:t>
            </w:r>
          </w:p>
          <w:p w14:paraId="5A2C0613" w14:textId="40A1FE62" w:rsidR="004A5226" w:rsidRDefault="004A5226" w:rsidP="00621464">
            <w:r>
              <w:rPr>
                <w:i/>
                <w:iCs/>
              </w:rPr>
              <w:t>Данная сущность создается только вручную администраторо</w:t>
            </w:r>
            <w:r>
              <w:rPr>
                <w:i/>
                <w:iCs/>
              </w:rPr>
              <w:lastRenderedPageBreak/>
              <w:t>м или менеджером</w:t>
            </w:r>
          </w:p>
        </w:tc>
        <w:tc>
          <w:tcPr>
            <w:tcW w:w="2126" w:type="dxa"/>
          </w:tcPr>
          <w:p w14:paraId="6583A4B4" w14:textId="175ED38F" w:rsidR="003379E3" w:rsidRPr="008235EE" w:rsidRDefault="003379E3" w:rsidP="00621464">
            <w:r>
              <w:lastRenderedPageBreak/>
              <w:t>Тип контрагента</w:t>
            </w:r>
            <w:r w:rsidR="0035647F">
              <w:t>*</w:t>
            </w:r>
          </w:p>
          <w:p w14:paraId="49260635" w14:textId="097CAFC1" w:rsidR="003379E3" w:rsidRDefault="003379E3" w:rsidP="00621464"/>
          <w:p w14:paraId="65F1E5C2" w14:textId="45A5052C" w:rsidR="003379E3" w:rsidRPr="008235EE" w:rsidRDefault="003379E3" w:rsidP="00621464">
            <w:pPr>
              <w:rPr>
                <w:lang w:val="en-US"/>
              </w:rPr>
            </w:pPr>
          </w:p>
        </w:tc>
        <w:tc>
          <w:tcPr>
            <w:tcW w:w="1701" w:type="dxa"/>
          </w:tcPr>
          <w:p w14:paraId="7EE0BA92" w14:textId="0E58CBCC" w:rsidR="003379E3" w:rsidRDefault="003379E3" w:rsidP="00E55803">
            <w:r>
              <w:t xml:space="preserve">Выпадающий список </w:t>
            </w:r>
          </w:p>
          <w:p w14:paraId="0C084209" w14:textId="7E8ACA8D" w:rsidR="003379E3" w:rsidRDefault="003379E3" w:rsidP="00621464"/>
        </w:tc>
        <w:tc>
          <w:tcPr>
            <w:tcW w:w="1560" w:type="dxa"/>
          </w:tcPr>
          <w:p w14:paraId="2EA6C989" w14:textId="2476A2FD" w:rsidR="003379E3" w:rsidRDefault="004A5226" w:rsidP="00E55803">
            <w:r>
              <w:t>КПК</w:t>
            </w:r>
          </w:p>
          <w:p w14:paraId="76579A60" w14:textId="5A54E6BB" w:rsidR="004A5226" w:rsidRDefault="004A5226" w:rsidP="00E55803">
            <w:r>
              <w:t>МФО</w:t>
            </w:r>
          </w:p>
          <w:p w14:paraId="06248D2C" w14:textId="2FA67F1C" w:rsidR="004A5226" w:rsidRDefault="004A5226" w:rsidP="00E55803">
            <w:r>
              <w:t>Банк</w:t>
            </w:r>
          </w:p>
          <w:p w14:paraId="2167214D" w14:textId="0658DAE8" w:rsidR="004A5226" w:rsidRDefault="004A5226" w:rsidP="00E55803">
            <w:r>
              <w:t>Агент</w:t>
            </w:r>
          </w:p>
          <w:p w14:paraId="33D9FEBB" w14:textId="6E194BE6" w:rsidR="003379E3" w:rsidRPr="00E55803" w:rsidRDefault="003379E3" w:rsidP="00E55803">
            <w:pPr>
              <w:rPr>
                <w:i/>
                <w:iCs/>
              </w:rPr>
            </w:pPr>
            <w:r w:rsidRPr="00E55803">
              <w:rPr>
                <w:i/>
                <w:iCs/>
              </w:rPr>
              <w:t>(Возможность добавления типов)</w:t>
            </w:r>
          </w:p>
        </w:tc>
        <w:tc>
          <w:tcPr>
            <w:tcW w:w="3254" w:type="dxa"/>
          </w:tcPr>
          <w:p w14:paraId="0BC80BC4" w14:textId="77777777" w:rsidR="003379E3" w:rsidRDefault="003379E3" w:rsidP="00E55803"/>
        </w:tc>
      </w:tr>
      <w:tr w:rsidR="004A5226" w14:paraId="2527905F" w14:textId="147827DD" w:rsidTr="002A75D0">
        <w:tc>
          <w:tcPr>
            <w:tcW w:w="1985" w:type="dxa"/>
            <w:vMerge/>
          </w:tcPr>
          <w:p w14:paraId="2F11998A" w14:textId="7D43042B" w:rsidR="003379E3" w:rsidRDefault="003379E3" w:rsidP="00621464"/>
        </w:tc>
        <w:tc>
          <w:tcPr>
            <w:tcW w:w="2126" w:type="dxa"/>
          </w:tcPr>
          <w:p w14:paraId="1BEC3623" w14:textId="76E702AE" w:rsidR="003379E3" w:rsidRDefault="003379E3" w:rsidP="00E55803">
            <w:r>
              <w:t>ИНН</w:t>
            </w:r>
            <w:r w:rsidR="0061170A">
              <w:t xml:space="preserve"> контрагента</w:t>
            </w:r>
            <w:r w:rsidR="0035647F">
              <w:t>*</w:t>
            </w:r>
          </w:p>
          <w:p w14:paraId="513C0FA2" w14:textId="718FA195" w:rsidR="003379E3" w:rsidRDefault="003379E3" w:rsidP="00621464"/>
        </w:tc>
        <w:tc>
          <w:tcPr>
            <w:tcW w:w="1701" w:type="dxa"/>
          </w:tcPr>
          <w:p w14:paraId="0830A527" w14:textId="0F111916" w:rsidR="003379E3" w:rsidRDefault="003379E3" w:rsidP="00621464">
            <w:r>
              <w:t>Число</w:t>
            </w:r>
          </w:p>
        </w:tc>
        <w:tc>
          <w:tcPr>
            <w:tcW w:w="1560" w:type="dxa"/>
          </w:tcPr>
          <w:p w14:paraId="4D3C80D7" w14:textId="1E16D87E" w:rsidR="003379E3" w:rsidRDefault="003379E3" w:rsidP="00621464">
            <w:r>
              <w:t>10 цифр</w:t>
            </w:r>
          </w:p>
        </w:tc>
        <w:tc>
          <w:tcPr>
            <w:tcW w:w="3254" w:type="dxa"/>
            <w:vMerge w:val="restart"/>
          </w:tcPr>
          <w:p w14:paraId="609E0298" w14:textId="77D1C7A7" w:rsidR="003379E3" w:rsidRPr="003379E3" w:rsidRDefault="003379E3" w:rsidP="00621464">
            <w:r>
              <w:t xml:space="preserve">Рассмотреть возможность автоматического заполнения по ИНН по интеграции с сервисом </w:t>
            </w:r>
            <w:proofErr w:type="spellStart"/>
            <w:r>
              <w:rPr>
                <w:lang w:val="en-US"/>
              </w:rPr>
              <w:t>dadata</w:t>
            </w:r>
            <w:proofErr w:type="spellEnd"/>
            <w:r w:rsidRPr="003379E3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4A5226" w14:paraId="17E08FF8" w14:textId="28D67074" w:rsidTr="002A75D0">
        <w:tc>
          <w:tcPr>
            <w:tcW w:w="1985" w:type="dxa"/>
            <w:vMerge/>
          </w:tcPr>
          <w:p w14:paraId="054B25A4" w14:textId="0F03F1BE" w:rsidR="003379E3" w:rsidRDefault="003379E3" w:rsidP="00621464"/>
        </w:tc>
        <w:tc>
          <w:tcPr>
            <w:tcW w:w="2126" w:type="dxa"/>
          </w:tcPr>
          <w:p w14:paraId="6904CC95" w14:textId="672E5104" w:rsidR="003379E3" w:rsidRDefault="003379E3" w:rsidP="00E55803">
            <w:r>
              <w:t>Наименование ЮЛ</w:t>
            </w:r>
            <w:r w:rsidR="0035647F">
              <w:t>*</w:t>
            </w:r>
          </w:p>
          <w:p w14:paraId="2EEFA4E0" w14:textId="0ED3F00E" w:rsidR="003379E3" w:rsidRDefault="003379E3" w:rsidP="00621464"/>
        </w:tc>
        <w:tc>
          <w:tcPr>
            <w:tcW w:w="1701" w:type="dxa"/>
          </w:tcPr>
          <w:p w14:paraId="3A94E3DE" w14:textId="3DE23DEA" w:rsidR="003379E3" w:rsidRDefault="003379E3" w:rsidP="00621464">
            <w:r>
              <w:t>Текстовое поле</w:t>
            </w:r>
          </w:p>
        </w:tc>
        <w:tc>
          <w:tcPr>
            <w:tcW w:w="1560" w:type="dxa"/>
          </w:tcPr>
          <w:p w14:paraId="7CF681DA" w14:textId="289676A1" w:rsidR="003379E3" w:rsidRDefault="003379E3" w:rsidP="00621464">
            <w:r>
              <w:t xml:space="preserve">250-500 символов  </w:t>
            </w:r>
          </w:p>
        </w:tc>
        <w:tc>
          <w:tcPr>
            <w:tcW w:w="3254" w:type="dxa"/>
            <w:vMerge/>
          </w:tcPr>
          <w:p w14:paraId="45A4CB3C" w14:textId="77777777" w:rsidR="003379E3" w:rsidRDefault="003379E3" w:rsidP="00621464"/>
        </w:tc>
      </w:tr>
      <w:tr w:rsidR="004A5226" w14:paraId="2257EB3A" w14:textId="5E15A65F" w:rsidTr="002A75D0">
        <w:tc>
          <w:tcPr>
            <w:tcW w:w="1985" w:type="dxa"/>
            <w:vMerge/>
          </w:tcPr>
          <w:p w14:paraId="7901AC7A" w14:textId="77777777" w:rsidR="003379E3" w:rsidRDefault="003379E3" w:rsidP="00621464"/>
        </w:tc>
        <w:tc>
          <w:tcPr>
            <w:tcW w:w="2126" w:type="dxa"/>
          </w:tcPr>
          <w:p w14:paraId="59DCE476" w14:textId="77777777" w:rsidR="003379E3" w:rsidRDefault="003379E3" w:rsidP="00E55803">
            <w:r>
              <w:t>ФИО руководителя</w:t>
            </w:r>
          </w:p>
          <w:p w14:paraId="5042AC8B" w14:textId="77777777" w:rsidR="003379E3" w:rsidRDefault="003379E3" w:rsidP="00E55803"/>
        </w:tc>
        <w:tc>
          <w:tcPr>
            <w:tcW w:w="1701" w:type="dxa"/>
          </w:tcPr>
          <w:p w14:paraId="28E243D0" w14:textId="3A2808BF" w:rsidR="003379E3" w:rsidRDefault="003379E3" w:rsidP="00621464">
            <w:r>
              <w:t>Текстовое поле</w:t>
            </w:r>
          </w:p>
        </w:tc>
        <w:tc>
          <w:tcPr>
            <w:tcW w:w="1560" w:type="dxa"/>
          </w:tcPr>
          <w:p w14:paraId="0B504AF2" w14:textId="6E3E0CB1" w:rsidR="003379E3" w:rsidRDefault="003379E3" w:rsidP="00621464">
            <w:r>
              <w:t xml:space="preserve">250-500 символов  </w:t>
            </w:r>
          </w:p>
        </w:tc>
        <w:tc>
          <w:tcPr>
            <w:tcW w:w="3254" w:type="dxa"/>
            <w:vMerge/>
          </w:tcPr>
          <w:p w14:paraId="7F9C61BA" w14:textId="77777777" w:rsidR="003379E3" w:rsidRDefault="003379E3" w:rsidP="00621464"/>
        </w:tc>
      </w:tr>
      <w:tr w:rsidR="0060266F" w14:paraId="2B507ACC" w14:textId="77777777" w:rsidTr="002A75D0">
        <w:tc>
          <w:tcPr>
            <w:tcW w:w="1985" w:type="dxa"/>
            <w:vMerge/>
          </w:tcPr>
          <w:p w14:paraId="156EDCCC" w14:textId="77777777" w:rsidR="0060266F" w:rsidRDefault="0060266F" w:rsidP="0060266F"/>
        </w:tc>
        <w:tc>
          <w:tcPr>
            <w:tcW w:w="2126" w:type="dxa"/>
          </w:tcPr>
          <w:p w14:paraId="5919479D" w14:textId="1A84794D" w:rsidR="0060266F" w:rsidRDefault="0060266F" w:rsidP="0060266F">
            <w:r>
              <w:t xml:space="preserve">Должность руководителя </w:t>
            </w:r>
            <w:r w:rsidR="0035647F">
              <w:t>*</w:t>
            </w:r>
          </w:p>
        </w:tc>
        <w:tc>
          <w:tcPr>
            <w:tcW w:w="1701" w:type="dxa"/>
          </w:tcPr>
          <w:p w14:paraId="39DD3325" w14:textId="5C6640B4" w:rsidR="0060266F" w:rsidRDefault="0060266F" w:rsidP="0060266F">
            <w:r>
              <w:t>Текстовое поле</w:t>
            </w:r>
          </w:p>
        </w:tc>
        <w:tc>
          <w:tcPr>
            <w:tcW w:w="1560" w:type="dxa"/>
          </w:tcPr>
          <w:p w14:paraId="75FFD580" w14:textId="3350A5B5" w:rsidR="0060266F" w:rsidRDefault="0060266F" w:rsidP="0060266F">
            <w:r>
              <w:t xml:space="preserve">250-500 символов  </w:t>
            </w:r>
          </w:p>
        </w:tc>
        <w:tc>
          <w:tcPr>
            <w:tcW w:w="3254" w:type="dxa"/>
          </w:tcPr>
          <w:p w14:paraId="72AE7F24" w14:textId="77777777" w:rsidR="0060266F" w:rsidRDefault="0060266F" w:rsidP="0060266F"/>
        </w:tc>
      </w:tr>
      <w:tr w:rsidR="0060266F" w14:paraId="46E73891" w14:textId="2D5E06E5" w:rsidTr="002A75D0">
        <w:tc>
          <w:tcPr>
            <w:tcW w:w="1985" w:type="dxa"/>
            <w:vMerge/>
          </w:tcPr>
          <w:p w14:paraId="0BE7C105" w14:textId="77777777" w:rsidR="0060266F" w:rsidRDefault="0060266F" w:rsidP="0060266F"/>
        </w:tc>
        <w:tc>
          <w:tcPr>
            <w:tcW w:w="2126" w:type="dxa"/>
          </w:tcPr>
          <w:p w14:paraId="57232EE1" w14:textId="5AAC2E99" w:rsidR="0060266F" w:rsidRDefault="0060266F" w:rsidP="0060266F">
            <w:r>
              <w:t xml:space="preserve">Основание действия </w:t>
            </w:r>
            <w:r w:rsidR="0035647F">
              <w:t>*</w:t>
            </w:r>
          </w:p>
          <w:p w14:paraId="54E4A353" w14:textId="77777777" w:rsidR="0060266F" w:rsidRDefault="0060266F" w:rsidP="0060266F"/>
        </w:tc>
        <w:tc>
          <w:tcPr>
            <w:tcW w:w="1701" w:type="dxa"/>
          </w:tcPr>
          <w:p w14:paraId="625A7E11" w14:textId="2E6B928B" w:rsidR="0060266F" w:rsidRDefault="0060266F" w:rsidP="0060266F">
            <w:r>
              <w:t>Текстовое поле</w:t>
            </w:r>
          </w:p>
        </w:tc>
        <w:tc>
          <w:tcPr>
            <w:tcW w:w="1560" w:type="dxa"/>
          </w:tcPr>
          <w:p w14:paraId="44A346FD" w14:textId="6FE19CFC" w:rsidR="0060266F" w:rsidRDefault="0060266F" w:rsidP="0060266F">
            <w:r>
              <w:t xml:space="preserve">250-500 символов  </w:t>
            </w:r>
          </w:p>
        </w:tc>
        <w:tc>
          <w:tcPr>
            <w:tcW w:w="3254" w:type="dxa"/>
          </w:tcPr>
          <w:p w14:paraId="0B3B4F71" w14:textId="77777777" w:rsidR="0060266F" w:rsidRDefault="0060266F" w:rsidP="0060266F"/>
        </w:tc>
      </w:tr>
      <w:tr w:rsidR="0060266F" w14:paraId="61B37362" w14:textId="7D636A21" w:rsidTr="002A75D0">
        <w:tc>
          <w:tcPr>
            <w:tcW w:w="1985" w:type="dxa"/>
            <w:vMerge/>
          </w:tcPr>
          <w:p w14:paraId="01BFC194" w14:textId="77777777" w:rsidR="0060266F" w:rsidRDefault="0060266F" w:rsidP="0060266F"/>
        </w:tc>
        <w:tc>
          <w:tcPr>
            <w:tcW w:w="2126" w:type="dxa"/>
          </w:tcPr>
          <w:p w14:paraId="3471F57A" w14:textId="3F026A13" w:rsidR="0060266F" w:rsidRDefault="0060266F" w:rsidP="0060266F">
            <w:r>
              <w:t>Телефон</w:t>
            </w:r>
            <w:r w:rsidR="0035647F">
              <w:t>*</w:t>
            </w:r>
          </w:p>
        </w:tc>
        <w:tc>
          <w:tcPr>
            <w:tcW w:w="1701" w:type="dxa"/>
          </w:tcPr>
          <w:p w14:paraId="12E31155" w14:textId="63638C6F" w:rsidR="0060266F" w:rsidRDefault="0060266F" w:rsidP="0060266F">
            <w:r>
              <w:t>Телефон</w:t>
            </w:r>
          </w:p>
        </w:tc>
        <w:tc>
          <w:tcPr>
            <w:tcW w:w="1560" w:type="dxa"/>
          </w:tcPr>
          <w:p w14:paraId="2C1CA35A" w14:textId="2B03D208" w:rsidR="0060266F" w:rsidRDefault="0060266F" w:rsidP="0060266F">
            <w:r>
              <w:t>Желательно заполнения по маске</w:t>
            </w:r>
          </w:p>
        </w:tc>
        <w:tc>
          <w:tcPr>
            <w:tcW w:w="3254" w:type="dxa"/>
          </w:tcPr>
          <w:p w14:paraId="69EB6A26" w14:textId="77777777" w:rsidR="0060266F" w:rsidRDefault="0060266F" w:rsidP="0060266F"/>
        </w:tc>
      </w:tr>
      <w:tr w:rsidR="0060266F" w14:paraId="58D11DA7" w14:textId="07541EE2" w:rsidTr="002A75D0">
        <w:tc>
          <w:tcPr>
            <w:tcW w:w="1985" w:type="dxa"/>
            <w:vMerge/>
          </w:tcPr>
          <w:p w14:paraId="753B627C" w14:textId="77777777" w:rsidR="0060266F" w:rsidRDefault="0060266F" w:rsidP="0060266F"/>
        </w:tc>
        <w:tc>
          <w:tcPr>
            <w:tcW w:w="2126" w:type="dxa"/>
          </w:tcPr>
          <w:p w14:paraId="023E34B9" w14:textId="55AF3EA0" w:rsidR="0060266F" w:rsidRPr="0035647F" w:rsidRDefault="0060266F" w:rsidP="0060266F">
            <w:r>
              <w:rPr>
                <w:lang w:val="en-US"/>
              </w:rPr>
              <w:t>Email</w:t>
            </w:r>
            <w:r w:rsidR="0035647F">
              <w:t>*</w:t>
            </w:r>
          </w:p>
        </w:tc>
        <w:tc>
          <w:tcPr>
            <w:tcW w:w="1701" w:type="dxa"/>
          </w:tcPr>
          <w:p w14:paraId="2779527C" w14:textId="67EBCF9D" w:rsidR="0060266F" w:rsidRDefault="0060266F" w:rsidP="0060266F">
            <w:r>
              <w:rPr>
                <w:lang w:val="en-US"/>
              </w:rPr>
              <w:t>Email</w:t>
            </w:r>
          </w:p>
        </w:tc>
        <w:tc>
          <w:tcPr>
            <w:tcW w:w="1560" w:type="dxa"/>
          </w:tcPr>
          <w:p w14:paraId="745E1824" w14:textId="08FBE8FC" w:rsidR="0060266F" w:rsidRDefault="0060266F" w:rsidP="0060266F">
            <w:r>
              <w:rPr>
                <w:lang w:val="en-US"/>
              </w:rPr>
              <w:t>Email</w:t>
            </w:r>
          </w:p>
        </w:tc>
        <w:tc>
          <w:tcPr>
            <w:tcW w:w="3254" w:type="dxa"/>
          </w:tcPr>
          <w:p w14:paraId="413166DE" w14:textId="77777777" w:rsidR="0060266F" w:rsidRDefault="0060266F" w:rsidP="0060266F">
            <w:pPr>
              <w:rPr>
                <w:lang w:val="en-US"/>
              </w:rPr>
            </w:pPr>
          </w:p>
        </w:tc>
      </w:tr>
      <w:tr w:rsidR="0060266F" w14:paraId="2C4BAF6A" w14:textId="1F443748" w:rsidTr="002A75D0">
        <w:tc>
          <w:tcPr>
            <w:tcW w:w="1985" w:type="dxa"/>
            <w:vMerge/>
          </w:tcPr>
          <w:p w14:paraId="41643F31" w14:textId="77777777" w:rsidR="0060266F" w:rsidRDefault="0060266F" w:rsidP="0060266F"/>
        </w:tc>
        <w:tc>
          <w:tcPr>
            <w:tcW w:w="2126" w:type="dxa"/>
          </w:tcPr>
          <w:p w14:paraId="622F5932" w14:textId="0F29E7D3" w:rsidR="0060266F" w:rsidRDefault="0060266F" w:rsidP="0060266F">
            <w:r>
              <w:t>Р/</w:t>
            </w:r>
            <w:proofErr w:type="spellStart"/>
            <w:r>
              <w:t>сч</w:t>
            </w:r>
            <w:proofErr w:type="spellEnd"/>
            <w:r>
              <w:t xml:space="preserve"> </w:t>
            </w:r>
            <w:r w:rsidR="0035647F">
              <w:t>*</w:t>
            </w:r>
          </w:p>
          <w:p w14:paraId="3DB19E05" w14:textId="4D7DC01C" w:rsidR="0060266F" w:rsidRDefault="0060266F" w:rsidP="0060266F"/>
          <w:p w14:paraId="3DD92520" w14:textId="77777777" w:rsidR="0060266F" w:rsidRDefault="0060266F" w:rsidP="0060266F"/>
        </w:tc>
        <w:tc>
          <w:tcPr>
            <w:tcW w:w="1701" w:type="dxa"/>
          </w:tcPr>
          <w:p w14:paraId="4E720CCC" w14:textId="3D7ECB43" w:rsidR="0060266F" w:rsidRDefault="0060266F" w:rsidP="0060266F">
            <w:r>
              <w:t>числа</w:t>
            </w:r>
          </w:p>
        </w:tc>
        <w:tc>
          <w:tcPr>
            <w:tcW w:w="1560" w:type="dxa"/>
          </w:tcPr>
          <w:p w14:paraId="0861D597" w14:textId="310DB45E" w:rsidR="0060266F" w:rsidRDefault="0060266F" w:rsidP="0060266F">
            <w:r>
              <w:t>20</w:t>
            </w:r>
          </w:p>
        </w:tc>
        <w:tc>
          <w:tcPr>
            <w:tcW w:w="3254" w:type="dxa"/>
          </w:tcPr>
          <w:p w14:paraId="17097676" w14:textId="77777777" w:rsidR="0060266F" w:rsidRDefault="0060266F" w:rsidP="0060266F"/>
        </w:tc>
      </w:tr>
      <w:tr w:rsidR="0060266F" w14:paraId="7CF1619F" w14:textId="61125446" w:rsidTr="002A75D0">
        <w:tc>
          <w:tcPr>
            <w:tcW w:w="1985" w:type="dxa"/>
            <w:vMerge/>
          </w:tcPr>
          <w:p w14:paraId="20DFE479" w14:textId="77777777" w:rsidR="0060266F" w:rsidRDefault="0060266F" w:rsidP="0060266F"/>
        </w:tc>
        <w:tc>
          <w:tcPr>
            <w:tcW w:w="2126" w:type="dxa"/>
          </w:tcPr>
          <w:p w14:paraId="484CC0A9" w14:textId="747387B4" w:rsidR="0060266F" w:rsidRDefault="0060266F" w:rsidP="0060266F">
            <w:r>
              <w:t>БИК</w:t>
            </w:r>
            <w:r w:rsidR="0035647F">
              <w:t>*</w:t>
            </w:r>
          </w:p>
        </w:tc>
        <w:tc>
          <w:tcPr>
            <w:tcW w:w="1701" w:type="dxa"/>
          </w:tcPr>
          <w:p w14:paraId="4387F0E8" w14:textId="3092A32E" w:rsidR="0060266F" w:rsidRDefault="0060266F" w:rsidP="0060266F">
            <w:r>
              <w:t>числа</w:t>
            </w:r>
          </w:p>
        </w:tc>
        <w:tc>
          <w:tcPr>
            <w:tcW w:w="1560" w:type="dxa"/>
          </w:tcPr>
          <w:p w14:paraId="5131C222" w14:textId="048AF721" w:rsidR="0060266F" w:rsidRDefault="0060266F" w:rsidP="0060266F">
            <w:r>
              <w:t>9</w:t>
            </w:r>
          </w:p>
        </w:tc>
        <w:tc>
          <w:tcPr>
            <w:tcW w:w="3254" w:type="dxa"/>
          </w:tcPr>
          <w:p w14:paraId="1737DF3E" w14:textId="77777777" w:rsidR="0060266F" w:rsidRDefault="0060266F" w:rsidP="0060266F"/>
        </w:tc>
      </w:tr>
      <w:tr w:rsidR="0035647F" w14:paraId="06451D4E" w14:textId="77777777" w:rsidTr="002A75D0">
        <w:tc>
          <w:tcPr>
            <w:tcW w:w="1985" w:type="dxa"/>
            <w:vMerge w:val="restart"/>
          </w:tcPr>
          <w:p w14:paraId="399517AF" w14:textId="2C9E7A0E" w:rsidR="0035647F" w:rsidRPr="002A75D0" w:rsidRDefault="0035647F" w:rsidP="0060266F">
            <w:r w:rsidRPr="0068293C">
              <w:rPr>
                <w:b/>
                <w:bCs/>
              </w:rPr>
              <w:t>Заявки на поручительств</w:t>
            </w:r>
            <w:r>
              <w:rPr>
                <w:b/>
                <w:bCs/>
              </w:rPr>
              <w:t xml:space="preserve">о </w:t>
            </w:r>
            <w:r w:rsidRPr="0068293C">
              <w:rPr>
                <w:i/>
                <w:iCs/>
              </w:rPr>
              <w:t>(доступно ролям Администратор, Менеджер, Кредитор)</w:t>
            </w:r>
            <w:r>
              <w:rPr>
                <w:i/>
                <w:iCs/>
              </w:rPr>
              <w:t xml:space="preserve"> Создается вручную Администратором, Менеджером или кредитором, а также должна иметься возможность создавать по </w:t>
            </w:r>
            <w:r>
              <w:rPr>
                <w:i/>
                <w:iCs/>
                <w:lang w:val="en-US"/>
              </w:rPr>
              <w:t>API</w:t>
            </w:r>
          </w:p>
        </w:tc>
        <w:tc>
          <w:tcPr>
            <w:tcW w:w="2126" w:type="dxa"/>
          </w:tcPr>
          <w:p w14:paraId="27BA6CFE" w14:textId="7B68AFB8" w:rsidR="0035647F" w:rsidRPr="0068293C" w:rsidRDefault="0035647F" w:rsidP="0060266F">
            <w:r>
              <w:t>Статус заявки*</w:t>
            </w:r>
          </w:p>
        </w:tc>
        <w:tc>
          <w:tcPr>
            <w:tcW w:w="1701" w:type="dxa"/>
          </w:tcPr>
          <w:p w14:paraId="35F40CA3" w14:textId="4561AB86" w:rsidR="0035647F" w:rsidRDefault="0035647F" w:rsidP="0060266F">
            <w:r>
              <w:t>Выпадающий список</w:t>
            </w:r>
          </w:p>
        </w:tc>
        <w:tc>
          <w:tcPr>
            <w:tcW w:w="1560" w:type="dxa"/>
          </w:tcPr>
          <w:p w14:paraId="77EA47F9" w14:textId="77777777" w:rsidR="0035647F" w:rsidRDefault="0035647F" w:rsidP="0060266F">
            <w:r>
              <w:t>Новая</w:t>
            </w:r>
          </w:p>
          <w:p w14:paraId="3D2FA706" w14:textId="77777777" w:rsidR="0035647F" w:rsidRDefault="0035647F" w:rsidP="0060266F">
            <w:r>
              <w:t>Одобрена</w:t>
            </w:r>
          </w:p>
          <w:p w14:paraId="797757A0" w14:textId="77777777" w:rsidR="0035647F" w:rsidRDefault="0035647F" w:rsidP="0060266F">
            <w:r>
              <w:t>Отказ</w:t>
            </w:r>
          </w:p>
          <w:p w14:paraId="48283476" w14:textId="2010A5AB" w:rsidR="0035647F" w:rsidRDefault="0035647F" w:rsidP="0060266F">
            <w:r>
              <w:t>Оплачена</w:t>
            </w:r>
          </w:p>
          <w:p w14:paraId="62D516D1" w14:textId="6DDF1071" w:rsidR="0035647F" w:rsidRDefault="0035647F" w:rsidP="0060266F">
            <w:r>
              <w:t>Не оплачена</w:t>
            </w:r>
          </w:p>
          <w:p w14:paraId="6E95A42D" w14:textId="4B47239D" w:rsidR="0035647F" w:rsidRDefault="0035647F" w:rsidP="0060266F">
            <w:r>
              <w:t>Закрыта</w:t>
            </w:r>
          </w:p>
        </w:tc>
        <w:tc>
          <w:tcPr>
            <w:tcW w:w="3254" w:type="dxa"/>
          </w:tcPr>
          <w:p w14:paraId="7DC83FD0" w14:textId="47BDFBFC" w:rsidR="0035647F" w:rsidRPr="005B71D1" w:rsidRDefault="0035647F" w:rsidP="0060266F">
            <w:r>
              <w:t xml:space="preserve">Статус доступен всем ролям Заявка оформляется или поступает через </w:t>
            </w:r>
            <w:r>
              <w:rPr>
                <w:lang w:val="en-US"/>
              </w:rPr>
              <w:t>API</w:t>
            </w:r>
            <w:r>
              <w:t xml:space="preserve"> со статусом «Новая» </w:t>
            </w:r>
          </w:p>
        </w:tc>
      </w:tr>
      <w:tr w:rsidR="0035647F" w14:paraId="084CDF62" w14:textId="77777777" w:rsidTr="002A75D0">
        <w:tc>
          <w:tcPr>
            <w:tcW w:w="1985" w:type="dxa"/>
            <w:vMerge/>
          </w:tcPr>
          <w:p w14:paraId="21E98654" w14:textId="77777777" w:rsidR="0035647F" w:rsidRPr="0068293C" w:rsidRDefault="0035647F" w:rsidP="0060266F">
            <w:pPr>
              <w:rPr>
                <w:b/>
                <w:bCs/>
              </w:rPr>
            </w:pPr>
          </w:p>
        </w:tc>
        <w:tc>
          <w:tcPr>
            <w:tcW w:w="2126" w:type="dxa"/>
          </w:tcPr>
          <w:p w14:paraId="16D30542" w14:textId="7A2A1662" w:rsidR="0035647F" w:rsidRDefault="0035647F" w:rsidP="0060266F">
            <w:r>
              <w:t>ИНН Кредитора*</w:t>
            </w:r>
          </w:p>
        </w:tc>
        <w:tc>
          <w:tcPr>
            <w:tcW w:w="1701" w:type="dxa"/>
          </w:tcPr>
          <w:p w14:paraId="387D660E" w14:textId="5DDE327A" w:rsidR="0035647F" w:rsidRDefault="0035647F" w:rsidP="0060266F">
            <w:r>
              <w:t>Число</w:t>
            </w:r>
          </w:p>
        </w:tc>
        <w:tc>
          <w:tcPr>
            <w:tcW w:w="1560" w:type="dxa"/>
          </w:tcPr>
          <w:p w14:paraId="3DC0FFF4" w14:textId="30434EB5" w:rsidR="0035647F" w:rsidRDefault="0035647F" w:rsidP="0060266F">
            <w:r>
              <w:t>10</w:t>
            </w:r>
          </w:p>
        </w:tc>
        <w:tc>
          <w:tcPr>
            <w:tcW w:w="3254" w:type="dxa"/>
          </w:tcPr>
          <w:p w14:paraId="3027F774" w14:textId="212F4E2C" w:rsidR="0035647F" w:rsidRDefault="0035647F" w:rsidP="0060266F">
            <w:r>
              <w:t xml:space="preserve">При вводе надо проверить (по ИНН) есть ли такой контрагент в базе и выбрать его, привязать к заявке (Так же при поступлении заявки через </w:t>
            </w:r>
            <w:r>
              <w:rPr>
                <w:lang w:val="en-US"/>
              </w:rPr>
              <w:t>API</w:t>
            </w:r>
            <w:r>
              <w:t>)</w:t>
            </w:r>
          </w:p>
        </w:tc>
      </w:tr>
      <w:tr w:rsidR="0035647F" w14:paraId="69E0DD9E" w14:textId="77777777" w:rsidTr="002A75D0">
        <w:tc>
          <w:tcPr>
            <w:tcW w:w="1985" w:type="dxa"/>
            <w:vMerge/>
          </w:tcPr>
          <w:p w14:paraId="129C2E20" w14:textId="77777777" w:rsidR="0035647F" w:rsidRPr="0068293C" w:rsidRDefault="0035647F" w:rsidP="0060266F">
            <w:pPr>
              <w:rPr>
                <w:b/>
                <w:bCs/>
              </w:rPr>
            </w:pPr>
          </w:p>
        </w:tc>
        <w:tc>
          <w:tcPr>
            <w:tcW w:w="2126" w:type="dxa"/>
          </w:tcPr>
          <w:p w14:paraId="0CA22F8F" w14:textId="3BA9A736" w:rsidR="0035647F" w:rsidRDefault="0035647F" w:rsidP="0060266F">
            <w:r>
              <w:t>Тип заемщика*</w:t>
            </w:r>
          </w:p>
        </w:tc>
        <w:tc>
          <w:tcPr>
            <w:tcW w:w="1701" w:type="dxa"/>
          </w:tcPr>
          <w:p w14:paraId="450741B0" w14:textId="57754303" w:rsidR="0035647F" w:rsidRDefault="0035647F" w:rsidP="0060266F">
            <w:r>
              <w:t>Выпадающий список</w:t>
            </w:r>
          </w:p>
        </w:tc>
        <w:tc>
          <w:tcPr>
            <w:tcW w:w="1560" w:type="dxa"/>
          </w:tcPr>
          <w:p w14:paraId="426FD461" w14:textId="390F17D9" w:rsidR="0035647F" w:rsidRDefault="0035647F" w:rsidP="0060266F">
            <w:r>
              <w:t>ЮЛ/ФЛ</w:t>
            </w:r>
          </w:p>
        </w:tc>
        <w:tc>
          <w:tcPr>
            <w:tcW w:w="3254" w:type="dxa"/>
          </w:tcPr>
          <w:p w14:paraId="5733661A" w14:textId="4C80AB41" w:rsidR="0035647F" w:rsidRDefault="0035647F" w:rsidP="0060266F">
            <w:r>
              <w:t>В зависимости от типа меняются следующие поля</w:t>
            </w:r>
          </w:p>
        </w:tc>
      </w:tr>
      <w:tr w:rsidR="0035647F" w14:paraId="701FC028" w14:textId="77777777" w:rsidTr="002A75D0">
        <w:tc>
          <w:tcPr>
            <w:tcW w:w="1985" w:type="dxa"/>
            <w:vMerge/>
          </w:tcPr>
          <w:p w14:paraId="1C46D878" w14:textId="77777777" w:rsidR="0035647F" w:rsidRPr="0068293C" w:rsidRDefault="0035647F" w:rsidP="0060266F">
            <w:pPr>
              <w:rPr>
                <w:b/>
                <w:bCs/>
              </w:rPr>
            </w:pPr>
          </w:p>
        </w:tc>
        <w:tc>
          <w:tcPr>
            <w:tcW w:w="2126" w:type="dxa"/>
          </w:tcPr>
          <w:p w14:paraId="64EB31C8" w14:textId="768094F6" w:rsidR="0035647F" w:rsidRDefault="0035647F" w:rsidP="0060266F">
            <w:r>
              <w:t>Наименование *организации</w:t>
            </w:r>
          </w:p>
        </w:tc>
        <w:tc>
          <w:tcPr>
            <w:tcW w:w="1701" w:type="dxa"/>
          </w:tcPr>
          <w:p w14:paraId="2DE1BCB8" w14:textId="04784306" w:rsidR="0035647F" w:rsidRDefault="0035647F" w:rsidP="0060266F">
            <w:r>
              <w:t>Текстовое поле</w:t>
            </w:r>
          </w:p>
        </w:tc>
        <w:tc>
          <w:tcPr>
            <w:tcW w:w="1560" w:type="dxa"/>
          </w:tcPr>
          <w:p w14:paraId="4811AA5F" w14:textId="14AFE7AB" w:rsidR="0035647F" w:rsidRDefault="0035647F" w:rsidP="0060266F">
            <w:r>
              <w:t>250-500</w:t>
            </w:r>
          </w:p>
        </w:tc>
        <w:tc>
          <w:tcPr>
            <w:tcW w:w="3254" w:type="dxa"/>
          </w:tcPr>
          <w:p w14:paraId="68C1DBF2" w14:textId="3E3583AE" w:rsidR="0035647F" w:rsidRDefault="0035647F" w:rsidP="0060266F">
            <w:r>
              <w:t>Для типа ЮЛ</w:t>
            </w:r>
          </w:p>
        </w:tc>
      </w:tr>
      <w:tr w:rsidR="0035647F" w14:paraId="1A05BA3D" w14:textId="77777777" w:rsidTr="002A75D0">
        <w:tc>
          <w:tcPr>
            <w:tcW w:w="1985" w:type="dxa"/>
            <w:vMerge/>
          </w:tcPr>
          <w:p w14:paraId="4E849A42" w14:textId="77777777" w:rsidR="0035647F" w:rsidRDefault="0035647F" w:rsidP="0060266F"/>
        </w:tc>
        <w:tc>
          <w:tcPr>
            <w:tcW w:w="2126" w:type="dxa"/>
          </w:tcPr>
          <w:p w14:paraId="501EAAB8" w14:textId="3DDF931C" w:rsidR="0035647F" w:rsidRDefault="0035647F" w:rsidP="0060266F">
            <w:r>
              <w:t>ФИО заемщика*</w:t>
            </w:r>
          </w:p>
        </w:tc>
        <w:tc>
          <w:tcPr>
            <w:tcW w:w="1701" w:type="dxa"/>
          </w:tcPr>
          <w:p w14:paraId="43883F64" w14:textId="6DF53D69" w:rsidR="0035647F" w:rsidRDefault="0035647F" w:rsidP="0060266F">
            <w:r>
              <w:t>Текстовое поле</w:t>
            </w:r>
          </w:p>
        </w:tc>
        <w:tc>
          <w:tcPr>
            <w:tcW w:w="1560" w:type="dxa"/>
          </w:tcPr>
          <w:p w14:paraId="5CF4C468" w14:textId="095F81FC" w:rsidR="0035647F" w:rsidRDefault="0035647F" w:rsidP="0060266F">
            <w:r>
              <w:t>250-500</w:t>
            </w:r>
          </w:p>
        </w:tc>
        <w:tc>
          <w:tcPr>
            <w:tcW w:w="3254" w:type="dxa"/>
          </w:tcPr>
          <w:p w14:paraId="351FA4E5" w14:textId="74A9FF8C" w:rsidR="0035647F" w:rsidRDefault="0035647F" w:rsidP="0060266F">
            <w:r>
              <w:t>Для типа ФЛ</w:t>
            </w:r>
          </w:p>
        </w:tc>
      </w:tr>
      <w:tr w:rsidR="0035647F" w14:paraId="265BEA71" w14:textId="77777777" w:rsidTr="002A75D0">
        <w:tc>
          <w:tcPr>
            <w:tcW w:w="1985" w:type="dxa"/>
            <w:vMerge/>
          </w:tcPr>
          <w:p w14:paraId="3B912624" w14:textId="77777777" w:rsidR="0035647F" w:rsidRDefault="0035647F" w:rsidP="0060266F"/>
        </w:tc>
        <w:tc>
          <w:tcPr>
            <w:tcW w:w="2126" w:type="dxa"/>
          </w:tcPr>
          <w:p w14:paraId="4A71160F" w14:textId="451B68D2" w:rsidR="0035647F" w:rsidRDefault="0035647F" w:rsidP="0060266F">
            <w:r>
              <w:t>Телефон заемщика*</w:t>
            </w:r>
          </w:p>
        </w:tc>
        <w:tc>
          <w:tcPr>
            <w:tcW w:w="1701" w:type="dxa"/>
          </w:tcPr>
          <w:p w14:paraId="6F681543" w14:textId="14A7A66F" w:rsidR="0035647F" w:rsidRDefault="0035647F" w:rsidP="0060266F">
            <w:r>
              <w:t>Телефон</w:t>
            </w:r>
          </w:p>
        </w:tc>
        <w:tc>
          <w:tcPr>
            <w:tcW w:w="1560" w:type="dxa"/>
          </w:tcPr>
          <w:p w14:paraId="0704A70D" w14:textId="78A85319" w:rsidR="0035647F" w:rsidRDefault="0035647F" w:rsidP="0060266F">
            <w:r>
              <w:t>Желательно заполнения по маске</w:t>
            </w:r>
          </w:p>
        </w:tc>
        <w:tc>
          <w:tcPr>
            <w:tcW w:w="3254" w:type="dxa"/>
          </w:tcPr>
          <w:p w14:paraId="58894D00" w14:textId="1D9EA129" w:rsidR="0035647F" w:rsidRDefault="0035647F" w:rsidP="0060266F">
            <w:r>
              <w:t>Для типа ФЛ и ЮЛ</w:t>
            </w:r>
          </w:p>
        </w:tc>
      </w:tr>
      <w:tr w:rsidR="0035647F" w14:paraId="0234D32E" w14:textId="77777777" w:rsidTr="002A75D0">
        <w:tc>
          <w:tcPr>
            <w:tcW w:w="1985" w:type="dxa"/>
            <w:vMerge/>
          </w:tcPr>
          <w:p w14:paraId="449B29F0" w14:textId="77777777" w:rsidR="0035647F" w:rsidRDefault="0035647F" w:rsidP="0060266F"/>
        </w:tc>
        <w:tc>
          <w:tcPr>
            <w:tcW w:w="2126" w:type="dxa"/>
          </w:tcPr>
          <w:p w14:paraId="0FA4A8C4" w14:textId="47911D5A" w:rsidR="0035647F" w:rsidRDefault="0035647F" w:rsidP="0060266F">
            <w:r>
              <w:t>Серия паспорта*</w:t>
            </w:r>
          </w:p>
        </w:tc>
        <w:tc>
          <w:tcPr>
            <w:tcW w:w="1701" w:type="dxa"/>
          </w:tcPr>
          <w:p w14:paraId="3AEB331B" w14:textId="4B7D8852" w:rsidR="0035647F" w:rsidRDefault="0035647F" w:rsidP="0060266F">
            <w:r>
              <w:t>Цифры</w:t>
            </w:r>
          </w:p>
        </w:tc>
        <w:tc>
          <w:tcPr>
            <w:tcW w:w="1560" w:type="dxa"/>
          </w:tcPr>
          <w:p w14:paraId="6C146CB8" w14:textId="29E38676" w:rsidR="0035647F" w:rsidRDefault="0035647F" w:rsidP="0060266F">
            <w:r>
              <w:t>4</w:t>
            </w:r>
          </w:p>
        </w:tc>
        <w:tc>
          <w:tcPr>
            <w:tcW w:w="3254" w:type="dxa"/>
          </w:tcPr>
          <w:p w14:paraId="669BCDD8" w14:textId="3E009B24" w:rsidR="0035647F" w:rsidRDefault="0035647F" w:rsidP="0060266F">
            <w:r>
              <w:t>Для типа ФЛ</w:t>
            </w:r>
          </w:p>
        </w:tc>
      </w:tr>
      <w:tr w:rsidR="0035647F" w14:paraId="5E63C9A1" w14:textId="77777777" w:rsidTr="002A75D0">
        <w:tc>
          <w:tcPr>
            <w:tcW w:w="1985" w:type="dxa"/>
            <w:vMerge/>
          </w:tcPr>
          <w:p w14:paraId="0BF2C93E" w14:textId="77777777" w:rsidR="0035647F" w:rsidRDefault="0035647F" w:rsidP="0060266F"/>
        </w:tc>
        <w:tc>
          <w:tcPr>
            <w:tcW w:w="2126" w:type="dxa"/>
          </w:tcPr>
          <w:p w14:paraId="7C1EFAAE" w14:textId="251FD01A" w:rsidR="0035647F" w:rsidRDefault="0035647F" w:rsidP="0060266F">
            <w:r>
              <w:t>Номер паспорта*</w:t>
            </w:r>
          </w:p>
        </w:tc>
        <w:tc>
          <w:tcPr>
            <w:tcW w:w="1701" w:type="dxa"/>
          </w:tcPr>
          <w:p w14:paraId="4B83D707" w14:textId="670E4F8C" w:rsidR="0035647F" w:rsidRDefault="0035647F" w:rsidP="0060266F">
            <w:r>
              <w:t>Цифры</w:t>
            </w:r>
          </w:p>
        </w:tc>
        <w:tc>
          <w:tcPr>
            <w:tcW w:w="1560" w:type="dxa"/>
          </w:tcPr>
          <w:p w14:paraId="1BDCFE16" w14:textId="2B0E9A48" w:rsidR="0035647F" w:rsidRDefault="0035647F" w:rsidP="0060266F">
            <w:r>
              <w:t>6</w:t>
            </w:r>
          </w:p>
        </w:tc>
        <w:tc>
          <w:tcPr>
            <w:tcW w:w="3254" w:type="dxa"/>
          </w:tcPr>
          <w:p w14:paraId="080C63F8" w14:textId="78C4D031" w:rsidR="0035647F" w:rsidRDefault="0035647F" w:rsidP="0060266F">
            <w:r>
              <w:t>Для типа ФЛ</w:t>
            </w:r>
          </w:p>
        </w:tc>
      </w:tr>
      <w:tr w:rsidR="0035647F" w14:paraId="025B1010" w14:textId="77777777" w:rsidTr="002A75D0">
        <w:tc>
          <w:tcPr>
            <w:tcW w:w="1985" w:type="dxa"/>
            <w:vMerge/>
          </w:tcPr>
          <w:p w14:paraId="0E9BBEE8" w14:textId="77777777" w:rsidR="0035647F" w:rsidRDefault="0035647F" w:rsidP="0060266F"/>
        </w:tc>
        <w:tc>
          <w:tcPr>
            <w:tcW w:w="2126" w:type="dxa"/>
          </w:tcPr>
          <w:p w14:paraId="07F77AEA" w14:textId="376D3ABF" w:rsidR="0035647F" w:rsidRDefault="0035647F" w:rsidP="0060266F">
            <w:r>
              <w:t>Дата выдачи паспорта*</w:t>
            </w:r>
          </w:p>
        </w:tc>
        <w:tc>
          <w:tcPr>
            <w:tcW w:w="1701" w:type="dxa"/>
          </w:tcPr>
          <w:p w14:paraId="3C331210" w14:textId="7C3675AA" w:rsidR="0035647F" w:rsidRDefault="0035647F" w:rsidP="0060266F">
            <w:r>
              <w:t>дата</w:t>
            </w:r>
          </w:p>
        </w:tc>
        <w:tc>
          <w:tcPr>
            <w:tcW w:w="1560" w:type="dxa"/>
          </w:tcPr>
          <w:p w14:paraId="0E48CC5A" w14:textId="730D1A87" w:rsidR="0035647F" w:rsidRDefault="0035647F" w:rsidP="0060266F">
            <w:r>
              <w:t>Не может быть текущей и будущей</w:t>
            </w:r>
          </w:p>
        </w:tc>
        <w:tc>
          <w:tcPr>
            <w:tcW w:w="3254" w:type="dxa"/>
          </w:tcPr>
          <w:p w14:paraId="19D458B0" w14:textId="7D5D49A4" w:rsidR="0035647F" w:rsidRDefault="0035647F" w:rsidP="0060266F">
            <w:r>
              <w:t>Для типа ФЛ и ЮЛ типа ФЛ</w:t>
            </w:r>
          </w:p>
        </w:tc>
      </w:tr>
      <w:tr w:rsidR="0035647F" w14:paraId="65764B3D" w14:textId="77777777" w:rsidTr="002A75D0">
        <w:tc>
          <w:tcPr>
            <w:tcW w:w="1985" w:type="dxa"/>
            <w:vMerge/>
          </w:tcPr>
          <w:p w14:paraId="10B3EB19" w14:textId="77777777" w:rsidR="0035647F" w:rsidRDefault="0035647F" w:rsidP="0060266F"/>
        </w:tc>
        <w:tc>
          <w:tcPr>
            <w:tcW w:w="2126" w:type="dxa"/>
          </w:tcPr>
          <w:p w14:paraId="614ED694" w14:textId="3B70FEF7" w:rsidR="0035647F" w:rsidRDefault="0035647F" w:rsidP="0060266F">
            <w:r>
              <w:t>Код подразделения*</w:t>
            </w:r>
          </w:p>
        </w:tc>
        <w:tc>
          <w:tcPr>
            <w:tcW w:w="1701" w:type="dxa"/>
          </w:tcPr>
          <w:p w14:paraId="288AC3F5" w14:textId="6C9585FC" w:rsidR="0035647F" w:rsidRDefault="0035647F" w:rsidP="0060266F">
            <w:r>
              <w:t>цифры</w:t>
            </w:r>
          </w:p>
        </w:tc>
        <w:tc>
          <w:tcPr>
            <w:tcW w:w="1560" w:type="dxa"/>
          </w:tcPr>
          <w:p w14:paraId="6E8C5FD3" w14:textId="4F87CBCB" w:rsidR="0035647F" w:rsidRDefault="0035647F" w:rsidP="0060266F">
            <w:r>
              <w:t xml:space="preserve">Желательно привязать </w:t>
            </w:r>
          </w:p>
        </w:tc>
        <w:tc>
          <w:tcPr>
            <w:tcW w:w="3254" w:type="dxa"/>
          </w:tcPr>
          <w:p w14:paraId="1A4508FB" w14:textId="36D1FED8" w:rsidR="0035647F" w:rsidRDefault="0035647F" w:rsidP="0060266F">
            <w:r>
              <w:t>Для типа ФЛ</w:t>
            </w:r>
          </w:p>
        </w:tc>
      </w:tr>
      <w:tr w:rsidR="0035647F" w14:paraId="2EE2D68E" w14:textId="77777777" w:rsidTr="002A75D0">
        <w:tc>
          <w:tcPr>
            <w:tcW w:w="1985" w:type="dxa"/>
            <w:vMerge/>
          </w:tcPr>
          <w:p w14:paraId="2CDD0B51" w14:textId="77777777" w:rsidR="0035647F" w:rsidRDefault="0035647F" w:rsidP="0060266F"/>
        </w:tc>
        <w:tc>
          <w:tcPr>
            <w:tcW w:w="2126" w:type="dxa"/>
          </w:tcPr>
          <w:p w14:paraId="3707F1C7" w14:textId="19DAAC30" w:rsidR="0035647F" w:rsidRDefault="0035647F" w:rsidP="0060266F">
            <w:r>
              <w:t>Сумма займа*</w:t>
            </w:r>
          </w:p>
        </w:tc>
        <w:tc>
          <w:tcPr>
            <w:tcW w:w="1701" w:type="dxa"/>
          </w:tcPr>
          <w:p w14:paraId="46D3207B" w14:textId="1798A143" w:rsidR="0035647F" w:rsidRDefault="0035647F" w:rsidP="0060266F">
            <w:r>
              <w:t>Сумма</w:t>
            </w:r>
          </w:p>
        </w:tc>
        <w:tc>
          <w:tcPr>
            <w:tcW w:w="1560" w:type="dxa"/>
          </w:tcPr>
          <w:p w14:paraId="2C91E993" w14:textId="740B9ECD" w:rsidR="0035647F" w:rsidRDefault="0035647F" w:rsidP="0060266F">
            <w:r>
              <w:t>9 999 999,99</w:t>
            </w:r>
          </w:p>
        </w:tc>
        <w:tc>
          <w:tcPr>
            <w:tcW w:w="3254" w:type="dxa"/>
          </w:tcPr>
          <w:p w14:paraId="74BA6C8A" w14:textId="312A6DC0" w:rsidR="0035647F" w:rsidRPr="002A75D0" w:rsidRDefault="0035647F" w:rsidP="0060266F">
            <w:r w:rsidRPr="002A75D0">
              <w:t>Для типа ФЛ и ЮЛ</w:t>
            </w:r>
          </w:p>
        </w:tc>
      </w:tr>
      <w:tr w:rsidR="0035647F" w14:paraId="102FD84C" w14:textId="77777777" w:rsidTr="002A75D0">
        <w:tc>
          <w:tcPr>
            <w:tcW w:w="1985" w:type="dxa"/>
            <w:vMerge/>
          </w:tcPr>
          <w:p w14:paraId="6AC23686" w14:textId="77777777" w:rsidR="0035647F" w:rsidRDefault="0035647F" w:rsidP="0060266F"/>
        </w:tc>
        <w:tc>
          <w:tcPr>
            <w:tcW w:w="2126" w:type="dxa"/>
          </w:tcPr>
          <w:p w14:paraId="37B29BF4" w14:textId="76A6AC6E" w:rsidR="0035647F" w:rsidRDefault="0035647F" w:rsidP="0060266F">
            <w:r>
              <w:t>Срок займа (мес.) *</w:t>
            </w:r>
          </w:p>
        </w:tc>
        <w:tc>
          <w:tcPr>
            <w:tcW w:w="1701" w:type="dxa"/>
          </w:tcPr>
          <w:p w14:paraId="5A15C159" w14:textId="671F951A" w:rsidR="0035647F" w:rsidRPr="0035647F" w:rsidRDefault="0035647F" w:rsidP="0060266F">
            <w:pPr>
              <w:rPr>
                <w:lang w:val="en-US"/>
              </w:rPr>
            </w:pPr>
            <w:r>
              <w:t>Число</w:t>
            </w:r>
          </w:p>
        </w:tc>
        <w:tc>
          <w:tcPr>
            <w:tcW w:w="1560" w:type="dxa"/>
          </w:tcPr>
          <w:p w14:paraId="0FA747C8" w14:textId="5F0BEA45" w:rsidR="0035647F" w:rsidRDefault="0035647F" w:rsidP="0060266F">
            <w:r>
              <w:t>В мес. От 1 до 60</w:t>
            </w:r>
          </w:p>
        </w:tc>
        <w:tc>
          <w:tcPr>
            <w:tcW w:w="3254" w:type="dxa"/>
          </w:tcPr>
          <w:p w14:paraId="1F796BF8" w14:textId="0AA7FC70" w:rsidR="0035647F" w:rsidRDefault="0035647F" w:rsidP="0060266F">
            <w:r w:rsidRPr="002A75D0">
              <w:t>Для типа ФЛ и ЮЛ</w:t>
            </w:r>
          </w:p>
        </w:tc>
      </w:tr>
      <w:tr w:rsidR="0035647F" w14:paraId="1EC433A4" w14:textId="77777777" w:rsidTr="002A75D0">
        <w:tc>
          <w:tcPr>
            <w:tcW w:w="1985" w:type="dxa"/>
            <w:vMerge/>
          </w:tcPr>
          <w:p w14:paraId="29303B09" w14:textId="77777777" w:rsidR="0035647F" w:rsidRDefault="0035647F" w:rsidP="0060266F"/>
        </w:tc>
        <w:tc>
          <w:tcPr>
            <w:tcW w:w="2126" w:type="dxa"/>
          </w:tcPr>
          <w:p w14:paraId="3A558689" w14:textId="2D197049" w:rsidR="0035647F" w:rsidRDefault="0035647F" w:rsidP="0060266F">
            <w:r>
              <w:t>Использование господдержки*</w:t>
            </w:r>
          </w:p>
        </w:tc>
        <w:tc>
          <w:tcPr>
            <w:tcW w:w="1701" w:type="dxa"/>
          </w:tcPr>
          <w:p w14:paraId="7E170D6F" w14:textId="03DA7650" w:rsidR="0035647F" w:rsidRDefault="0035647F" w:rsidP="0060266F">
            <w:r>
              <w:t>Выпадающий список или переключатель</w:t>
            </w:r>
          </w:p>
        </w:tc>
        <w:tc>
          <w:tcPr>
            <w:tcW w:w="1560" w:type="dxa"/>
          </w:tcPr>
          <w:p w14:paraId="556B4918" w14:textId="37BEEEF9" w:rsidR="0035647F" w:rsidRDefault="0035647F" w:rsidP="0060266F">
            <w:r>
              <w:t>Да/Нет</w:t>
            </w:r>
          </w:p>
        </w:tc>
        <w:tc>
          <w:tcPr>
            <w:tcW w:w="3254" w:type="dxa"/>
          </w:tcPr>
          <w:p w14:paraId="0FDFFB9B" w14:textId="62B2F4F1" w:rsidR="0035647F" w:rsidRDefault="0035647F" w:rsidP="0060266F">
            <w:r w:rsidRPr="002A75D0">
              <w:t>Для типа ФЛ</w:t>
            </w:r>
          </w:p>
        </w:tc>
      </w:tr>
      <w:tr w:rsidR="0035647F" w14:paraId="211523FF" w14:textId="77777777" w:rsidTr="002A75D0">
        <w:tc>
          <w:tcPr>
            <w:tcW w:w="1985" w:type="dxa"/>
            <w:vMerge/>
          </w:tcPr>
          <w:p w14:paraId="6384720D" w14:textId="77777777" w:rsidR="0035647F" w:rsidRDefault="0035647F" w:rsidP="0060266F"/>
        </w:tc>
        <w:tc>
          <w:tcPr>
            <w:tcW w:w="2126" w:type="dxa"/>
          </w:tcPr>
          <w:p w14:paraId="6B183D01" w14:textId="40EC34D9" w:rsidR="0035647F" w:rsidRDefault="0035647F" w:rsidP="0060266F">
            <w:r>
              <w:t>Номер договора займа</w:t>
            </w:r>
          </w:p>
        </w:tc>
        <w:tc>
          <w:tcPr>
            <w:tcW w:w="1701" w:type="dxa"/>
          </w:tcPr>
          <w:p w14:paraId="1BE938DD" w14:textId="597989EF" w:rsidR="0035647F" w:rsidRDefault="0035647F" w:rsidP="0060266F">
            <w:r>
              <w:t>Текстовое поле</w:t>
            </w:r>
          </w:p>
        </w:tc>
        <w:tc>
          <w:tcPr>
            <w:tcW w:w="1560" w:type="dxa"/>
          </w:tcPr>
          <w:p w14:paraId="5D374688" w14:textId="0FAB6A43" w:rsidR="0035647F" w:rsidRDefault="0035647F" w:rsidP="0060266F">
            <w:r>
              <w:t>250-500</w:t>
            </w:r>
          </w:p>
        </w:tc>
        <w:tc>
          <w:tcPr>
            <w:tcW w:w="3254" w:type="dxa"/>
          </w:tcPr>
          <w:p w14:paraId="2C99BDDA" w14:textId="3DC58BDC" w:rsidR="0035647F" w:rsidRDefault="0035647F" w:rsidP="0060266F">
            <w:r w:rsidRPr="002A75D0">
              <w:t>Для типа ФЛ и ЮЛ</w:t>
            </w:r>
          </w:p>
        </w:tc>
      </w:tr>
      <w:tr w:rsidR="0035647F" w14:paraId="0AC39BBE" w14:textId="77777777" w:rsidTr="002A75D0">
        <w:tc>
          <w:tcPr>
            <w:tcW w:w="1985" w:type="dxa"/>
            <w:vMerge/>
          </w:tcPr>
          <w:p w14:paraId="666CB387" w14:textId="77777777" w:rsidR="0035647F" w:rsidRDefault="0035647F" w:rsidP="0060266F"/>
        </w:tc>
        <w:tc>
          <w:tcPr>
            <w:tcW w:w="2126" w:type="dxa"/>
          </w:tcPr>
          <w:p w14:paraId="7330314F" w14:textId="693C6E81" w:rsidR="0035647F" w:rsidRDefault="0035647F" w:rsidP="0060266F">
            <w:r>
              <w:t>Дата договора займа</w:t>
            </w:r>
          </w:p>
        </w:tc>
        <w:tc>
          <w:tcPr>
            <w:tcW w:w="1701" w:type="dxa"/>
          </w:tcPr>
          <w:p w14:paraId="1AE099CA" w14:textId="2EEA463C" w:rsidR="0035647F" w:rsidRDefault="0035647F" w:rsidP="0060266F">
            <w:r>
              <w:t>Дата</w:t>
            </w:r>
          </w:p>
        </w:tc>
        <w:tc>
          <w:tcPr>
            <w:tcW w:w="1560" w:type="dxa"/>
          </w:tcPr>
          <w:p w14:paraId="3578980D" w14:textId="77777777" w:rsidR="0035647F" w:rsidRDefault="0035647F" w:rsidP="0060266F"/>
        </w:tc>
        <w:tc>
          <w:tcPr>
            <w:tcW w:w="3254" w:type="dxa"/>
          </w:tcPr>
          <w:p w14:paraId="6E6DF101" w14:textId="0908FB86" w:rsidR="0035647F" w:rsidRDefault="0035647F" w:rsidP="0060266F">
            <w:r w:rsidRPr="002A75D0">
              <w:t>Для типа ФЛ и ЮЛ</w:t>
            </w:r>
          </w:p>
        </w:tc>
      </w:tr>
      <w:tr w:rsidR="0035647F" w14:paraId="66ED96DE" w14:textId="77777777" w:rsidTr="002A75D0">
        <w:tc>
          <w:tcPr>
            <w:tcW w:w="1985" w:type="dxa"/>
            <w:vMerge/>
          </w:tcPr>
          <w:p w14:paraId="1970A3CD" w14:textId="77777777" w:rsidR="0035647F" w:rsidRDefault="0035647F" w:rsidP="0060266F"/>
        </w:tc>
        <w:tc>
          <w:tcPr>
            <w:tcW w:w="2126" w:type="dxa"/>
          </w:tcPr>
          <w:p w14:paraId="1148B0E3" w14:textId="1CFF8753" w:rsidR="0035647F" w:rsidRDefault="0035647F" w:rsidP="0060266F">
            <w:bookmarkStart w:id="4" w:name="_Hlk129288536"/>
            <w:r>
              <w:t>Сумма комиссии по договору</w:t>
            </w:r>
            <w:bookmarkEnd w:id="4"/>
          </w:p>
        </w:tc>
        <w:tc>
          <w:tcPr>
            <w:tcW w:w="1701" w:type="dxa"/>
          </w:tcPr>
          <w:p w14:paraId="2CB6BDE5" w14:textId="03396040" w:rsidR="0035647F" w:rsidRDefault="0035647F" w:rsidP="0060266F">
            <w:r>
              <w:t>Рассчитывается</w:t>
            </w:r>
          </w:p>
        </w:tc>
        <w:tc>
          <w:tcPr>
            <w:tcW w:w="1560" w:type="dxa"/>
          </w:tcPr>
          <w:p w14:paraId="799FD454" w14:textId="6D61AFA6" w:rsidR="0035647F" w:rsidRDefault="0035647F" w:rsidP="0060266F">
            <w:r>
              <w:t>Доступно всем</w:t>
            </w:r>
          </w:p>
        </w:tc>
        <w:tc>
          <w:tcPr>
            <w:tcW w:w="3254" w:type="dxa"/>
          </w:tcPr>
          <w:p w14:paraId="03A18811" w14:textId="1548E9D4" w:rsidR="0035647F" w:rsidRDefault="0035647F" w:rsidP="0060266F">
            <w:r w:rsidRPr="002A75D0">
              <w:t>Для типа ФЛ и ЮЛ</w:t>
            </w:r>
            <w:r>
              <w:t xml:space="preserve"> Рассчитывается согласно формуле (описание ниже)</w:t>
            </w:r>
          </w:p>
        </w:tc>
      </w:tr>
      <w:tr w:rsidR="0035647F" w14:paraId="0309DC6C" w14:textId="77777777" w:rsidTr="002A75D0">
        <w:tc>
          <w:tcPr>
            <w:tcW w:w="1985" w:type="dxa"/>
            <w:vMerge/>
          </w:tcPr>
          <w:p w14:paraId="4CDAF4F5" w14:textId="77777777" w:rsidR="0035647F" w:rsidRDefault="0035647F" w:rsidP="0060266F"/>
        </w:tc>
        <w:tc>
          <w:tcPr>
            <w:tcW w:w="2126" w:type="dxa"/>
          </w:tcPr>
          <w:p w14:paraId="06F42855" w14:textId="39DD0512" w:rsidR="0035647F" w:rsidRDefault="0035647F" w:rsidP="0060266F">
            <w:r>
              <w:t>% Кредитора</w:t>
            </w:r>
          </w:p>
        </w:tc>
        <w:tc>
          <w:tcPr>
            <w:tcW w:w="1701" w:type="dxa"/>
          </w:tcPr>
          <w:p w14:paraId="5FBC09BD" w14:textId="2FF9BCF9" w:rsidR="0035647F" w:rsidRDefault="0035647F" w:rsidP="0060266F">
            <w:r>
              <w:t>Рассчитывается</w:t>
            </w:r>
          </w:p>
        </w:tc>
        <w:tc>
          <w:tcPr>
            <w:tcW w:w="1560" w:type="dxa"/>
          </w:tcPr>
          <w:p w14:paraId="4BCE6EBA" w14:textId="395F0C73" w:rsidR="0035647F" w:rsidRDefault="0035647F" w:rsidP="0060266F">
            <w:r>
              <w:t>Доступно всем</w:t>
            </w:r>
          </w:p>
        </w:tc>
        <w:tc>
          <w:tcPr>
            <w:tcW w:w="3254" w:type="dxa"/>
          </w:tcPr>
          <w:p w14:paraId="497AB1F5" w14:textId="34F55092" w:rsidR="0035647F" w:rsidRDefault="0035647F" w:rsidP="0060266F">
            <w:r w:rsidRPr="002A75D0">
              <w:t>Для типа ФЛ и ЮЛ</w:t>
            </w:r>
            <w:r>
              <w:t xml:space="preserve"> Рассчитывается согласно формуле (описание ниже)</w:t>
            </w:r>
          </w:p>
        </w:tc>
      </w:tr>
      <w:tr w:rsidR="0035647F" w14:paraId="4CB78C45" w14:textId="77777777" w:rsidTr="002A75D0">
        <w:tc>
          <w:tcPr>
            <w:tcW w:w="1985" w:type="dxa"/>
            <w:vMerge/>
          </w:tcPr>
          <w:p w14:paraId="55051481" w14:textId="77777777" w:rsidR="0035647F" w:rsidRDefault="0035647F" w:rsidP="0060266F"/>
        </w:tc>
        <w:tc>
          <w:tcPr>
            <w:tcW w:w="2126" w:type="dxa"/>
          </w:tcPr>
          <w:p w14:paraId="3EF07134" w14:textId="4D6E8C71" w:rsidR="0035647F" w:rsidRDefault="0035647F" w:rsidP="0060266F">
            <w:r>
              <w:t>% Агента</w:t>
            </w:r>
          </w:p>
        </w:tc>
        <w:tc>
          <w:tcPr>
            <w:tcW w:w="1701" w:type="dxa"/>
          </w:tcPr>
          <w:p w14:paraId="2933B7A7" w14:textId="2D3FC2C9" w:rsidR="0035647F" w:rsidRDefault="0035647F" w:rsidP="0060266F">
            <w:r>
              <w:t>Рассчитывается</w:t>
            </w:r>
          </w:p>
        </w:tc>
        <w:tc>
          <w:tcPr>
            <w:tcW w:w="1560" w:type="dxa"/>
          </w:tcPr>
          <w:p w14:paraId="40193A64" w14:textId="1B588E1C" w:rsidR="0035647F" w:rsidRDefault="0035647F" w:rsidP="0060266F">
            <w:r>
              <w:t>Доступно Администратору, Менеджеру, Агенту</w:t>
            </w:r>
          </w:p>
        </w:tc>
        <w:tc>
          <w:tcPr>
            <w:tcW w:w="3254" w:type="dxa"/>
          </w:tcPr>
          <w:p w14:paraId="22E1D510" w14:textId="0A393088" w:rsidR="0035647F" w:rsidRDefault="0035647F" w:rsidP="0060266F">
            <w:r w:rsidRPr="002A75D0">
              <w:t>Для типа ФЛ и ЮЛ</w:t>
            </w:r>
            <w:r>
              <w:t xml:space="preserve"> Рассчитывается согласно формуле (описание ниже)</w:t>
            </w:r>
          </w:p>
        </w:tc>
      </w:tr>
      <w:tr w:rsidR="0035647F" w14:paraId="2158FBEC" w14:textId="77777777" w:rsidTr="002A75D0">
        <w:tc>
          <w:tcPr>
            <w:tcW w:w="1985" w:type="dxa"/>
            <w:vMerge/>
          </w:tcPr>
          <w:p w14:paraId="5C1D4DCB" w14:textId="77777777" w:rsidR="0035647F" w:rsidRDefault="0035647F" w:rsidP="0060266F"/>
        </w:tc>
        <w:tc>
          <w:tcPr>
            <w:tcW w:w="2126" w:type="dxa"/>
          </w:tcPr>
          <w:p w14:paraId="6B3E5DD4" w14:textId="7B77A255" w:rsidR="0035647F" w:rsidRDefault="0035647F" w:rsidP="0060266F">
            <w:r>
              <w:t>Кредитный договор</w:t>
            </w:r>
          </w:p>
        </w:tc>
        <w:tc>
          <w:tcPr>
            <w:tcW w:w="1701" w:type="dxa"/>
          </w:tcPr>
          <w:p w14:paraId="52A27C3C" w14:textId="19EA82B0" w:rsidR="0035647F" w:rsidRDefault="0035647F" w:rsidP="0060266F">
            <w:r>
              <w:t>Прикрепление файла</w:t>
            </w:r>
          </w:p>
        </w:tc>
        <w:tc>
          <w:tcPr>
            <w:tcW w:w="1560" w:type="dxa"/>
          </w:tcPr>
          <w:p w14:paraId="3E84EB21" w14:textId="485F62ED" w:rsidR="0035647F" w:rsidRDefault="0035647F" w:rsidP="0060266F">
            <w:r>
              <w:t>Все возможные форматы</w:t>
            </w:r>
          </w:p>
        </w:tc>
        <w:tc>
          <w:tcPr>
            <w:tcW w:w="3254" w:type="dxa"/>
          </w:tcPr>
          <w:p w14:paraId="0C3D28F5" w14:textId="77777777" w:rsidR="0035647F" w:rsidRPr="002A75D0" w:rsidRDefault="0035647F" w:rsidP="0060266F"/>
        </w:tc>
      </w:tr>
      <w:tr w:rsidR="0035647F" w14:paraId="7BCA68B2" w14:textId="77777777" w:rsidTr="0055495C">
        <w:tc>
          <w:tcPr>
            <w:tcW w:w="10626" w:type="dxa"/>
            <w:gridSpan w:val="5"/>
          </w:tcPr>
          <w:p w14:paraId="7B4AB338" w14:textId="04C7ADF1" w:rsidR="0035647F" w:rsidRPr="002A75D0" w:rsidRDefault="0035647F" w:rsidP="0060266F">
            <w:r>
              <w:t>*говорит об обязательности поля</w:t>
            </w:r>
          </w:p>
        </w:tc>
      </w:tr>
    </w:tbl>
    <w:p w14:paraId="150E5B51" w14:textId="275AC23B" w:rsidR="008235EE" w:rsidRDefault="008235EE" w:rsidP="008235EE"/>
    <w:p w14:paraId="5F2AC63D" w14:textId="474D41BE" w:rsidR="002A75D0" w:rsidRPr="0060266F" w:rsidRDefault="002A75D0" w:rsidP="000912D6">
      <w:pPr>
        <w:spacing w:after="0" w:line="240" w:lineRule="auto"/>
        <w:rPr>
          <w:b/>
          <w:bCs/>
          <w:u w:val="single"/>
        </w:rPr>
      </w:pPr>
      <w:r w:rsidRPr="0060266F">
        <w:rPr>
          <w:b/>
          <w:bCs/>
          <w:u w:val="single"/>
        </w:rPr>
        <w:t xml:space="preserve">Расчет комиссии для типа кредитора Банк, КПК, рассчитывается по </w:t>
      </w:r>
      <w:commentRangeStart w:id="5"/>
      <w:commentRangeStart w:id="6"/>
      <w:r w:rsidRPr="0060266F">
        <w:rPr>
          <w:b/>
          <w:bCs/>
          <w:u w:val="single"/>
        </w:rPr>
        <w:t>формуле</w:t>
      </w:r>
      <w:commentRangeEnd w:id="5"/>
      <w:r w:rsidR="001B47E9">
        <w:rPr>
          <w:rStyle w:val="a5"/>
        </w:rPr>
        <w:commentReference w:id="5"/>
      </w:r>
      <w:commentRangeEnd w:id="6"/>
      <w:r w:rsidR="001A0F8F">
        <w:rPr>
          <w:rStyle w:val="a5"/>
        </w:rPr>
        <w:commentReference w:id="6"/>
      </w:r>
      <w:r w:rsidRPr="0060266F">
        <w:rPr>
          <w:b/>
          <w:bCs/>
          <w:u w:val="single"/>
        </w:rPr>
        <w:t xml:space="preserve"> </w:t>
      </w:r>
    </w:p>
    <w:p w14:paraId="0545830C" w14:textId="77777777" w:rsidR="002A75D0" w:rsidRPr="0060266F" w:rsidRDefault="002A75D0" w:rsidP="002A75D0">
      <w:pPr>
        <w:spacing w:after="0" w:line="240" w:lineRule="auto"/>
      </w:pPr>
      <w:r w:rsidRPr="0060266F">
        <w:t>ОК = ЕК+ПК где:</w:t>
      </w:r>
      <w:r w:rsidRPr="0060266F">
        <w:br/>
        <w:t xml:space="preserve">ОК – Общая комиссия по договору поручительства  </w:t>
      </w:r>
    </w:p>
    <w:p w14:paraId="525A04C8" w14:textId="045D2AF4" w:rsidR="002A75D0" w:rsidRPr="0060266F" w:rsidRDefault="002A75D0" w:rsidP="002A75D0">
      <w:pPr>
        <w:spacing w:after="0" w:line="240" w:lineRule="auto"/>
      </w:pPr>
      <w:r w:rsidRPr="0060266F">
        <w:t xml:space="preserve">ЕК - Единовременная комиссия за открытие договора поручительства = 10 000,00 руб. </w:t>
      </w:r>
    </w:p>
    <w:p w14:paraId="62763FE6" w14:textId="77D683FF" w:rsidR="002A75D0" w:rsidRPr="0060266F" w:rsidRDefault="002A75D0" w:rsidP="0060266F">
      <w:pPr>
        <w:spacing w:after="0" w:line="240" w:lineRule="auto"/>
      </w:pPr>
      <w:r w:rsidRPr="0060266F">
        <w:t>ПК – процент комиссии от суммы займа согласно таблице</w:t>
      </w:r>
    </w:p>
    <w:p w14:paraId="7B92CFC9" w14:textId="591707CB" w:rsidR="002A75D0" w:rsidRPr="0060266F" w:rsidRDefault="002A75D0" w:rsidP="0060266F">
      <w:pPr>
        <w:spacing w:after="0" w:line="240" w:lineRule="auto"/>
      </w:pPr>
      <w:r w:rsidRPr="0060266F">
        <w:t>Если в заявке стоит флаг «Да» в поле «Использование господдержки</w:t>
      </w:r>
      <w:proofErr w:type="gramStart"/>
      <w:r w:rsidRPr="0060266F">
        <w:t>»</w:t>
      </w:r>
      <w:proofErr w:type="gramEnd"/>
      <w:r w:rsidRPr="0060266F">
        <w:t xml:space="preserve"> то формула принимает следующее значение ОК</w:t>
      </w:r>
      <w:r w:rsidR="000912D6" w:rsidRPr="0060266F">
        <w:t xml:space="preserve"> </w:t>
      </w:r>
      <w:r w:rsidRPr="0060266F">
        <w:t>=</w:t>
      </w:r>
      <w:r w:rsidR="000912D6" w:rsidRPr="0060266F">
        <w:t xml:space="preserve"> ЕК+1% от суммы договора займа</w:t>
      </w:r>
    </w:p>
    <w:tbl>
      <w:tblPr>
        <w:tblW w:w="9729" w:type="dxa"/>
        <w:tblInd w:w="331" w:type="dxa"/>
        <w:tblLook w:val="04A0" w:firstRow="1" w:lastRow="0" w:firstColumn="1" w:lastColumn="0" w:noHBand="0" w:noVBand="1"/>
      </w:tblPr>
      <w:tblGrid>
        <w:gridCol w:w="5051"/>
        <w:gridCol w:w="4678"/>
      </w:tblGrid>
      <w:tr w:rsidR="002A75D0" w:rsidRPr="002A75D0" w14:paraId="16014251" w14:textId="77777777" w:rsidTr="00094E8C">
        <w:trPr>
          <w:trHeight w:val="375"/>
        </w:trPr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E5330" w14:textId="77777777" w:rsidR="002A75D0" w:rsidRPr="0060266F" w:rsidRDefault="002A75D0" w:rsidP="0060266F">
            <w:pPr>
              <w:spacing w:after="0" w:line="240" w:lineRule="auto"/>
            </w:pPr>
            <w:r w:rsidRPr="0060266F">
              <w:t>Срок договора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A4336" w14:textId="77777777" w:rsidR="002A75D0" w:rsidRPr="0060266F" w:rsidRDefault="002A75D0" w:rsidP="0060266F">
            <w:pPr>
              <w:spacing w:after="0" w:line="240" w:lineRule="auto"/>
            </w:pPr>
            <w:r w:rsidRPr="0060266F">
              <w:t>% комиссии</w:t>
            </w:r>
          </w:p>
        </w:tc>
      </w:tr>
      <w:tr w:rsidR="002A75D0" w:rsidRPr="002A75D0" w14:paraId="6ACC5D42" w14:textId="77777777" w:rsidTr="00094E8C">
        <w:trPr>
          <w:trHeight w:val="117"/>
        </w:trPr>
        <w:tc>
          <w:tcPr>
            <w:tcW w:w="5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59CCC8" w14:textId="77777777" w:rsidR="002A75D0" w:rsidRPr="0060266F" w:rsidRDefault="002A75D0" w:rsidP="0060266F">
            <w:pPr>
              <w:spacing w:after="0" w:line="240" w:lineRule="auto"/>
            </w:pPr>
            <w:r w:rsidRPr="0060266F">
              <w:t>до 6 мес.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1E6B5" w14:textId="77777777" w:rsidR="002A75D0" w:rsidRPr="0060266F" w:rsidRDefault="002A75D0" w:rsidP="0060266F">
            <w:pPr>
              <w:spacing w:after="0" w:line="240" w:lineRule="auto"/>
            </w:pPr>
            <w:r w:rsidRPr="0060266F">
              <w:t>10%</w:t>
            </w:r>
          </w:p>
        </w:tc>
      </w:tr>
      <w:tr w:rsidR="002A75D0" w:rsidRPr="002A75D0" w14:paraId="50F87EE0" w14:textId="77777777" w:rsidTr="00094E8C">
        <w:trPr>
          <w:trHeight w:val="163"/>
        </w:trPr>
        <w:tc>
          <w:tcPr>
            <w:tcW w:w="5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228CF6" w14:textId="77777777" w:rsidR="002A75D0" w:rsidRPr="0060266F" w:rsidRDefault="002A75D0" w:rsidP="0060266F">
            <w:pPr>
              <w:spacing w:after="0" w:line="240" w:lineRule="auto"/>
            </w:pPr>
            <w:r w:rsidRPr="0060266F">
              <w:t>до 12 мес.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68711" w14:textId="77777777" w:rsidR="002A75D0" w:rsidRPr="0060266F" w:rsidRDefault="002A75D0" w:rsidP="0060266F">
            <w:pPr>
              <w:spacing w:after="0" w:line="240" w:lineRule="auto"/>
            </w:pPr>
            <w:r w:rsidRPr="0060266F">
              <w:t>15%</w:t>
            </w:r>
          </w:p>
        </w:tc>
      </w:tr>
      <w:tr w:rsidR="002A75D0" w:rsidRPr="002A75D0" w14:paraId="3BC48631" w14:textId="77777777" w:rsidTr="00094E8C">
        <w:trPr>
          <w:trHeight w:val="67"/>
        </w:trPr>
        <w:tc>
          <w:tcPr>
            <w:tcW w:w="5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84033" w14:textId="77777777" w:rsidR="002A75D0" w:rsidRPr="0060266F" w:rsidRDefault="002A75D0" w:rsidP="0060266F">
            <w:pPr>
              <w:spacing w:after="0" w:line="240" w:lineRule="auto"/>
            </w:pPr>
            <w:r w:rsidRPr="0060266F">
              <w:t>до 18 мес.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3C2C9" w14:textId="77777777" w:rsidR="002A75D0" w:rsidRPr="0060266F" w:rsidRDefault="002A75D0" w:rsidP="0060266F">
            <w:pPr>
              <w:spacing w:after="0" w:line="240" w:lineRule="auto"/>
            </w:pPr>
            <w:r w:rsidRPr="0060266F">
              <w:t>16%</w:t>
            </w:r>
          </w:p>
        </w:tc>
      </w:tr>
      <w:tr w:rsidR="002A75D0" w:rsidRPr="002A75D0" w14:paraId="3742981A" w14:textId="77777777" w:rsidTr="00094E8C">
        <w:trPr>
          <w:trHeight w:val="100"/>
        </w:trPr>
        <w:tc>
          <w:tcPr>
            <w:tcW w:w="5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5CD24D" w14:textId="77777777" w:rsidR="002A75D0" w:rsidRPr="0060266F" w:rsidRDefault="002A75D0" w:rsidP="0060266F">
            <w:pPr>
              <w:spacing w:after="0" w:line="240" w:lineRule="auto"/>
            </w:pPr>
            <w:r w:rsidRPr="0060266F">
              <w:t>до 24 мес.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CBF44" w14:textId="77777777" w:rsidR="002A75D0" w:rsidRPr="0060266F" w:rsidRDefault="002A75D0" w:rsidP="0060266F">
            <w:pPr>
              <w:spacing w:after="0" w:line="240" w:lineRule="auto"/>
            </w:pPr>
            <w:r w:rsidRPr="0060266F">
              <w:t>17%</w:t>
            </w:r>
          </w:p>
        </w:tc>
      </w:tr>
      <w:tr w:rsidR="002A75D0" w:rsidRPr="002A75D0" w14:paraId="5D375460" w14:textId="77777777" w:rsidTr="00094E8C">
        <w:trPr>
          <w:trHeight w:val="145"/>
        </w:trPr>
        <w:tc>
          <w:tcPr>
            <w:tcW w:w="5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1F5CA" w14:textId="77777777" w:rsidR="002A75D0" w:rsidRPr="0060266F" w:rsidRDefault="002A75D0" w:rsidP="0060266F">
            <w:pPr>
              <w:spacing w:after="0" w:line="240" w:lineRule="auto"/>
            </w:pPr>
            <w:r w:rsidRPr="0060266F">
              <w:t>до 36 мес.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EFFC7" w14:textId="77777777" w:rsidR="002A75D0" w:rsidRPr="0060266F" w:rsidRDefault="002A75D0" w:rsidP="0060266F">
            <w:pPr>
              <w:spacing w:after="0" w:line="240" w:lineRule="auto"/>
            </w:pPr>
            <w:r w:rsidRPr="0060266F">
              <w:t>18%</w:t>
            </w:r>
          </w:p>
        </w:tc>
      </w:tr>
      <w:tr w:rsidR="002A75D0" w:rsidRPr="002A75D0" w14:paraId="15F84576" w14:textId="77777777" w:rsidTr="00094E8C">
        <w:trPr>
          <w:trHeight w:val="49"/>
        </w:trPr>
        <w:tc>
          <w:tcPr>
            <w:tcW w:w="5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CD3F9" w14:textId="77777777" w:rsidR="002A75D0" w:rsidRPr="0060266F" w:rsidRDefault="002A75D0" w:rsidP="0060266F">
            <w:pPr>
              <w:spacing w:after="0" w:line="240" w:lineRule="auto"/>
            </w:pPr>
            <w:r w:rsidRPr="0060266F">
              <w:t>до 48 мес.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CBCEB" w14:textId="77777777" w:rsidR="002A75D0" w:rsidRPr="0060266F" w:rsidRDefault="002A75D0" w:rsidP="0060266F">
            <w:pPr>
              <w:spacing w:after="0" w:line="240" w:lineRule="auto"/>
            </w:pPr>
            <w:r w:rsidRPr="0060266F">
              <w:t>19%</w:t>
            </w:r>
          </w:p>
        </w:tc>
      </w:tr>
      <w:tr w:rsidR="002A75D0" w:rsidRPr="002A75D0" w14:paraId="12DBED62" w14:textId="77777777" w:rsidTr="00094E8C">
        <w:trPr>
          <w:trHeight w:val="96"/>
        </w:trPr>
        <w:tc>
          <w:tcPr>
            <w:tcW w:w="5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D7B48" w14:textId="77777777" w:rsidR="002A75D0" w:rsidRPr="0060266F" w:rsidRDefault="002A75D0" w:rsidP="0060266F">
            <w:pPr>
              <w:spacing w:after="0" w:line="240" w:lineRule="auto"/>
            </w:pPr>
            <w:r w:rsidRPr="0060266F">
              <w:t>до 60 мес.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F7AEE" w14:textId="77777777" w:rsidR="002A75D0" w:rsidRPr="0060266F" w:rsidRDefault="002A75D0" w:rsidP="0060266F">
            <w:pPr>
              <w:spacing w:after="0" w:line="240" w:lineRule="auto"/>
            </w:pPr>
            <w:r w:rsidRPr="0060266F">
              <w:t>20%</w:t>
            </w:r>
          </w:p>
        </w:tc>
      </w:tr>
      <w:tr w:rsidR="002A75D0" w:rsidRPr="002A75D0" w14:paraId="17727B73" w14:textId="77777777" w:rsidTr="00094E8C">
        <w:trPr>
          <w:trHeight w:val="45"/>
        </w:trPr>
        <w:tc>
          <w:tcPr>
            <w:tcW w:w="5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E71E4" w14:textId="7C6548B2" w:rsidR="002A75D0" w:rsidRPr="0060266F" w:rsidRDefault="002A75D0" w:rsidP="0060266F">
            <w:pPr>
              <w:spacing w:after="0" w:line="240" w:lineRule="auto"/>
            </w:pPr>
            <w:r>
              <w:t>Использование господдержки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2D3EE88" w14:textId="7EA0B67D" w:rsidR="002A75D0" w:rsidRPr="0060266F" w:rsidRDefault="002A75D0" w:rsidP="0060266F">
            <w:pPr>
              <w:spacing w:after="0" w:line="240" w:lineRule="auto"/>
            </w:pPr>
            <w:r w:rsidRPr="0060266F">
              <w:t>1%.</w:t>
            </w:r>
          </w:p>
        </w:tc>
      </w:tr>
    </w:tbl>
    <w:p w14:paraId="1F138A94" w14:textId="01C9C05B" w:rsidR="002A75D0" w:rsidRDefault="002A75D0" w:rsidP="0060266F">
      <w:pPr>
        <w:spacing w:after="0" w:line="240" w:lineRule="auto"/>
      </w:pPr>
    </w:p>
    <w:p w14:paraId="760E9DE8" w14:textId="5B194E56" w:rsidR="000912D6" w:rsidRPr="0060266F" w:rsidRDefault="000912D6" w:rsidP="000912D6">
      <w:pPr>
        <w:spacing w:after="0" w:line="240" w:lineRule="auto"/>
        <w:rPr>
          <w:b/>
          <w:bCs/>
          <w:u w:val="single"/>
        </w:rPr>
      </w:pPr>
      <w:r w:rsidRPr="0060266F">
        <w:rPr>
          <w:b/>
          <w:bCs/>
          <w:u w:val="single"/>
        </w:rPr>
        <w:t>Расчет комиссии для типа кредитора МФО рассчитывается по формуле:</w:t>
      </w:r>
    </w:p>
    <w:p w14:paraId="74DF1FBE" w14:textId="2ED1A872" w:rsidR="000912D6" w:rsidRPr="0060266F" w:rsidRDefault="000912D6" w:rsidP="000912D6">
      <w:pPr>
        <w:spacing w:after="0" w:line="240" w:lineRule="auto"/>
      </w:pPr>
    </w:p>
    <w:p w14:paraId="6427D07D" w14:textId="6773D239" w:rsidR="000912D6" w:rsidRPr="0060266F" w:rsidRDefault="000912D6" w:rsidP="0060266F">
      <w:pPr>
        <w:spacing w:after="0" w:line="240" w:lineRule="auto"/>
      </w:pPr>
      <w:r w:rsidRPr="0060266F">
        <w:t xml:space="preserve">ОК = 1% от поля «Сумма займа» </w:t>
      </w:r>
      <w:proofErr w:type="spellStart"/>
      <w:r w:rsidRPr="0060266F">
        <w:t>min</w:t>
      </w:r>
      <w:proofErr w:type="spellEnd"/>
      <w:r w:rsidRPr="0060266F">
        <w:t xml:space="preserve"> 1000 руб.</w:t>
      </w:r>
    </w:p>
    <w:p w14:paraId="3C37F0F6" w14:textId="77777777" w:rsidR="000912D6" w:rsidRPr="0060266F" w:rsidRDefault="000912D6" w:rsidP="000912D6">
      <w:pPr>
        <w:spacing w:after="0" w:line="240" w:lineRule="auto"/>
      </w:pPr>
    </w:p>
    <w:p w14:paraId="33E512CA" w14:textId="55C57E9E" w:rsidR="000912D6" w:rsidRPr="0060266F" w:rsidRDefault="0010170F" w:rsidP="0060266F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60266F">
        <w:rPr>
          <w:b/>
          <w:bCs/>
          <w:sz w:val="24"/>
          <w:szCs w:val="24"/>
        </w:rPr>
        <w:t xml:space="preserve">ПЕЧАТНЫЕ </w:t>
      </w:r>
      <w:commentRangeStart w:id="7"/>
      <w:r w:rsidRPr="0060266F">
        <w:rPr>
          <w:b/>
          <w:bCs/>
          <w:sz w:val="24"/>
          <w:szCs w:val="24"/>
        </w:rPr>
        <w:t>ФОРМЫ</w:t>
      </w:r>
      <w:commentRangeEnd w:id="7"/>
      <w:r w:rsidR="001B47E9">
        <w:rPr>
          <w:rStyle w:val="a5"/>
        </w:rPr>
        <w:commentReference w:id="7"/>
      </w:r>
    </w:p>
    <w:p w14:paraId="14976704" w14:textId="48454ABE" w:rsidR="0010170F" w:rsidRDefault="0010170F" w:rsidP="0060266F">
      <w:pPr>
        <w:spacing w:after="0" w:line="240" w:lineRule="auto"/>
      </w:pPr>
      <w:r>
        <w:t>Для сущности «Заявки на поручительства»</w:t>
      </w:r>
    </w:p>
    <w:p w14:paraId="5AEE5242" w14:textId="548EB60B" w:rsidR="0060266F" w:rsidRDefault="0060266F" w:rsidP="0010170F">
      <w:pPr>
        <w:pStyle w:val="a3"/>
        <w:numPr>
          <w:ilvl w:val="0"/>
          <w:numId w:val="3"/>
        </w:numPr>
      </w:pPr>
      <w:r>
        <w:t>Договор поручительства Приложение №1</w:t>
      </w:r>
    </w:p>
    <w:p w14:paraId="70DE292F" w14:textId="60954E6B" w:rsidR="0010170F" w:rsidRDefault="0010170F" w:rsidP="0010170F">
      <w:pPr>
        <w:pStyle w:val="a3"/>
        <w:numPr>
          <w:ilvl w:val="0"/>
          <w:numId w:val="3"/>
        </w:numPr>
      </w:pPr>
      <w:r>
        <w:t>Заявление о присоединении к ОУП</w:t>
      </w:r>
      <w:r w:rsidR="005B71D1">
        <w:t xml:space="preserve"> Приложение № 2</w:t>
      </w:r>
    </w:p>
    <w:p w14:paraId="0E005D40" w14:textId="14D69DF5" w:rsidR="0010170F" w:rsidRDefault="0010170F" w:rsidP="0010170F">
      <w:pPr>
        <w:pStyle w:val="a3"/>
        <w:numPr>
          <w:ilvl w:val="0"/>
          <w:numId w:val="3"/>
        </w:numPr>
      </w:pPr>
      <w:r>
        <w:t>Согласие ПСД</w:t>
      </w:r>
      <w:r w:rsidR="005B71D1">
        <w:t xml:space="preserve"> </w:t>
      </w:r>
      <w:r w:rsidR="00653DEF">
        <w:t xml:space="preserve">и БКИ </w:t>
      </w:r>
      <w:r w:rsidR="005B71D1">
        <w:t>Приложение № 3</w:t>
      </w:r>
    </w:p>
    <w:p w14:paraId="43A2575A" w14:textId="1B7884AC" w:rsidR="005B71D1" w:rsidRDefault="005B71D1" w:rsidP="0010170F">
      <w:pPr>
        <w:pStyle w:val="a3"/>
        <w:numPr>
          <w:ilvl w:val="0"/>
          <w:numId w:val="3"/>
        </w:numPr>
      </w:pPr>
      <w:r>
        <w:t>Счет (квитанция) для оплаты Приложение № 4</w:t>
      </w:r>
    </w:p>
    <w:p w14:paraId="5EB15A14" w14:textId="54D98EED" w:rsidR="005B71D1" w:rsidRDefault="005B71D1" w:rsidP="005B71D1"/>
    <w:p w14:paraId="394CF5E3" w14:textId="541EDB97" w:rsidR="005B71D1" w:rsidRPr="0060266F" w:rsidRDefault="005B71D1" w:rsidP="005B71D1">
      <w:pPr>
        <w:jc w:val="center"/>
        <w:rPr>
          <w:b/>
          <w:bCs/>
          <w:sz w:val="24"/>
          <w:szCs w:val="24"/>
        </w:rPr>
      </w:pPr>
      <w:commentRangeStart w:id="8"/>
      <w:r w:rsidRPr="0060266F">
        <w:rPr>
          <w:b/>
          <w:bCs/>
          <w:sz w:val="24"/>
          <w:szCs w:val="24"/>
        </w:rPr>
        <w:t>ОТЧЕТЫ</w:t>
      </w:r>
      <w:commentRangeEnd w:id="8"/>
      <w:r w:rsidR="001B47E9">
        <w:rPr>
          <w:rStyle w:val="a5"/>
        </w:rPr>
        <w:commentReference w:id="8"/>
      </w:r>
    </w:p>
    <w:p w14:paraId="3EDB1349" w14:textId="5AF3B837" w:rsidR="005B71D1" w:rsidRDefault="005B71D1" w:rsidP="005B71D1">
      <w:pPr>
        <w:pStyle w:val="a3"/>
        <w:numPr>
          <w:ilvl w:val="0"/>
          <w:numId w:val="4"/>
        </w:numPr>
      </w:pPr>
      <w:r>
        <w:t xml:space="preserve">Отчет по заявкам с возможностью выгрузки всех полей и данных по периодам </w:t>
      </w:r>
    </w:p>
    <w:p w14:paraId="52EF034D" w14:textId="72DEE4EE" w:rsidR="005B71D1" w:rsidRDefault="005B71D1" w:rsidP="005B71D1">
      <w:pPr>
        <w:pStyle w:val="a3"/>
        <w:numPr>
          <w:ilvl w:val="0"/>
          <w:numId w:val="4"/>
        </w:numPr>
      </w:pPr>
      <w:r>
        <w:t xml:space="preserve">Акт оказания услуг (формируется по каждому контрагенту собирает список заявок на поручительство с суммой, оплаченной за период) Приложение № </w:t>
      </w:r>
      <w:r w:rsidR="00E84204">
        <w:t>5</w:t>
      </w:r>
    </w:p>
    <w:p w14:paraId="6C01761E" w14:textId="5E0F3ABA" w:rsidR="0035647F" w:rsidRDefault="0035647F" w:rsidP="0035647F">
      <w:pPr>
        <w:jc w:val="center"/>
        <w:rPr>
          <w:b/>
          <w:bCs/>
          <w:sz w:val="24"/>
          <w:szCs w:val="24"/>
        </w:rPr>
      </w:pPr>
      <w:r w:rsidRPr="0035647F">
        <w:rPr>
          <w:b/>
          <w:bCs/>
          <w:sz w:val="24"/>
          <w:szCs w:val="24"/>
        </w:rPr>
        <w:t xml:space="preserve">АВТОМАТИЗАЦИЯ И </w:t>
      </w:r>
      <w:commentRangeStart w:id="9"/>
      <w:r w:rsidRPr="0035647F">
        <w:rPr>
          <w:b/>
          <w:bCs/>
          <w:sz w:val="24"/>
          <w:szCs w:val="24"/>
        </w:rPr>
        <w:t>УВЕДОМЛЕНИЯ</w:t>
      </w:r>
      <w:commentRangeEnd w:id="9"/>
      <w:r w:rsidR="001B47E9">
        <w:rPr>
          <w:rStyle w:val="a5"/>
        </w:rPr>
        <w:commentReference w:id="9"/>
      </w:r>
    </w:p>
    <w:p w14:paraId="094CDAA0" w14:textId="41A2A1FE" w:rsidR="0035647F" w:rsidRDefault="0035647F" w:rsidP="0035647F">
      <w:pPr>
        <w:pStyle w:val="a3"/>
        <w:numPr>
          <w:ilvl w:val="0"/>
          <w:numId w:val="6"/>
        </w:num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Уведомления на </w:t>
      </w:r>
      <w:r>
        <w:rPr>
          <w:sz w:val="24"/>
          <w:szCs w:val="24"/>
          <w:lang w:val="en-US"/>
        </w:rPr>
        <w:t>Email</w:t>
      </w:r>
      <w:r w:rsidRPr="0035647F">
        <w:rPr>
          <w:sz w:val="24"/>
          <w:szCs w:val="24"/>
        </w:rPr>
        <w:t xml:space="preserve"> </w:t>
      </w:r>
      <w:r>
        <w:rPr>
          <w:sz w:val="24"/>
          <w:szCs w:val="24"/>
        </w:rPr>
        <w:t>контрагента об изменении статусов заявки</w:t>
      </w:r>
    </w:p>
    <w:p w14:paraId="172D652B" w14:textId="4E70F4B2" w:rsidR="0035647F" w:rsidRPr="0035647F" w:rsidRDefault="0035647F" w:rsidP="0035647F">
      <w:pPr>
        <w:pStyle w:val="a3"/>
        <w:numPr>
          <w:ilvl w:val="0"/>
          <w:numId w:val="6"/>
        </w:num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 изменении статуса на «Одобрена» на </w:t>
      </w:r>
      <w:r>
        <w:rPr>
          <w:sz w:val="24"/>
          <w:szCs w:val="24"/>
          <w:lang w:val="en-US"/>
        </w:rPr>
        <w:t>Email</w:t>
      </w:r>
      <w:r w:rsidRPr="0035647F">
        <w:rPr>
          <w:sz w:val="24"/>
          <w:szCs w:val="24"/>
        </w:rPr>
        <w:t xml:space="preserve"> </w:t>
      </w:r>
      <w:r>
        <w:rPr>
          <w:sz w:val="24"/>
          <w:szCs w:val="24"/>
        </w:rPr>
        <w:t>контрагента, который завел эту заявку отправляется сформированный допустим в ПДФ договор поручительства, счет и квитанция на оплату.</w:t>
      </w:r>
    </w:p>
    <w:sectPr w:rsidR="0035647F" w:rsidRPr="0035647F" w:rsidSect="002A75D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Антон" w:date="2023-03-10T14:18:00Z" w:initials="А">
    <w:p w14:paraId="491E5547" w14:textId="6C5736C1" w:rsidR="00A82E3B" w:rsidRDefault="00A82E3B">
      <w:pPr>
        <w:pStyle w:val="a6"/>
      </w:pPr>
      <w:r>
        <w:rPr>
          <w:rStyle w:val="a5"/>
        </w:rPr>
        <w:annotationRef/>
      </w:r>
      <w:r>
        <w:t>Тут все понятно. Это Этап 1</w:t>
      </w:r>
    </w:p>
  </w:comment>
  <w:comment w:id="1" w:author="Антон" w:date="2023-03-10T14:19:00Z" w:initials="А">
    <w:p w14:paraId="68DC8DC3" w14:textId="1E7034B9" w:rsidR="00A82E3B" w:rsidRDefault="00A82E3B">
      <w:pPr>
        <w:pStyle w:val="a6"/>
      </w:pPr>
      <w:r>
        <w:rPr>
          <w:rStyle w:val="a5"/>
        </w:rPr>
        <w:annotationRef/>
      </w:r>
      <w:r>
        <w:t>Печатные формы – Этап 2, есть сложные</w:t>
      </w:r>
    </w:p>
  </w:comment>
  <w:comment w:id="2" w:author="Антон" w:date="2023-03-10T18:38:00Z" w:initials="А">
    <w:p w14:paraId="769D82D2" w14:textId="3F642FB7" w:rsidR="001B47E9" w:rsidRDefault="001B47E9">
      <w:pPr>
        <w:pStyle w:val="a6"/>
      </w:pPr>
      <w:r>
        <w:rPr>
          <w:rStyle w:val="a5"/>
        </w:rPr>
        <w:annotationRef/>
      </w:r>
      <w:r>
        <w:t>Подчинение, это что значит?</w:t>
      </w:r>
      <w:r>
        <w:br/>
        <w:t>Создает пользователей обычно Администратор</w:t>
      </w:r>
    </w:p>
  </w:comment>
  <w:comment w:id="3" w:author="Антон" w:date="2023-03-10T18:42:00Z" w:initials="А">
    <w:p w14:paraId="6ECCF825" w14:textId="4A759EBC" w:rsidR="001B47E9" w:rsidRDefault="001B47E9">
      <w:pPr>
        <w:pStyle w:val="a6"/>
      </w:pPr>
      <w:r>
        <w:rPr>
          <w:rStyle w:val="a5"/>
        </w:rPr>
        <w:annotationRef/>
      </w:r>
      <w:r>
        <w:t>Тут все в общем понятно</w:t>
      </w:r>
    </w:p>
  </w:comment>
  <w:comment w:id="5" w:author="Антон" w:date="2023-03-10T18:43:00Z" w:initials="А">
    <w:p w14:paraId="1D575CB4" w14:textId="3C34FC04" w:rsidR="001B47E9" w:rsidRDefault="001B47E9">
      <w:pPr>
        <w:pStyle w:val="a6"/>
      </w:pPr>
      <w:r>
        <w:rPr>
          <w:rStyle w:val="a5"/>
        </w:rPr>
        <w:annotationRef/>
      </w:r>
      <w:r>
        <w:t>Тут тоже понятно</w:t>
      </w:r>
    </w:p>
  </w:comment>
  <w:comment w:id="6" w:author="Антон" w:date="2023-03-16T00:41:00Z" w:initials="А">
    <w:p w14:paraId="1DF48038" w14:textId="77777777" w:rsidR="001A0F8F" w:rsidRDefault="001A0F8F">
      <w:pPr>
        <w:pStyle w:val="a6"/>
      </w:pPr>
      <w:r>
        <w:rPr>
          <w:rStyle w:val="a5"/>
        </w:rPr>
        <w:annotationRef/>
      </w:r>
    </w:p>
    <w:p w14:paraId="7A0AF47A" w14:textId="77777777" w:rsidR="001A0F8F" w:rsidRDefault="001A0F8F" w:rsidP="001A0F8F">
      <w:pPr>
        <w:pStyle w:val="a6"/>
      </w:pPr>
      <w:r>
        <w:t xml:space="preserve">Первое что рассчитывается это </w:t>
      </w:r>
      <w:proofErr w:type="spellStart"/>
      <w:r>
        <w:t>к"Сумма</w:t>
      </w:r>
      <w:proofErr w:type="spellEnd"/>
      <w:r>
        <w:t xml:space="preserve"> комиссии по договору поручительства" формула ее расчета зависит от типа кредитора (В контрагенте есть поле тип кредитора которое принимает значения (</w:t>
      </w:r>
      <w:proofErr w:type="spellStart"/>
      <w:proofErr w:type="gramStart"/>
      <w:r>
        <w:t>КПК,МФО</w:t>
      </w:r>
      <w:proofErr w:type="gramEnd"/>
      <w:r>
        <w:t>,Банк,Агент</w:t>
      </w:r>
      <w:proofErr w:type="spellEnd"/>
      <w:r>
        <w:t>)</w:t>
      </w:r>
    </w:p>
    <w:p w14:paraId="2BD1CC6E" w14:textId="77777777" w:rsidR="001A0F8F" w:rsidRDefault="001A0F8F" w:rsidP="001A0F8F">
      <w:pPr>
        <w:pStyle w:val="a6"/>
      </w:pPr>
      <w:r>
        <w:t>)</w:t>
      </w:r>
      <w:proofErr w:type="gramStart"/>
      <w:r>
        <w:t>)</w:t>
      </w:r>
      <w:proofErr w:type="gramEnd"/>
      <w:r>
        <w:t xml:space="preserve"> Если Банк или КПК то согласно таблице. Если </w:t>
      </w:r>
      <w:proofErr w:type="gramStart"/>
      <w:r>
        <w:t>МФО</w:t>
      </w:r>
      <w:proofErr w:type="gramEnd"/>
      <w:r>
        <w:t xml:space="preserve"> то чуть ниже описание</w:t>
      </w:r>
    </w:p>
    <w:p w14:paraId="4EA418B2" w14:textId="77777777" w:rsidR="001A0F8F" w:rsidRDefault="001A0F8F" w:rsidP="001A0F8F">
      <w:pPr>
        <w:pStyle w:val="a6"/>
      </w:pPr>
    </w:p>
    <w:p w14:paraId="1D2362FF" w14:textId="77777777" w:rsidR="001A0F8F" w:rsidRDefault="001A0F8F" w:rsidP="001A0F8F">
      <w:pPr>
        <w:pStyle w:val="a6"/>
      </w:pPr>
      <w:r>
        <w:t>Расчет % кредитора рассчитывается по формуле:</w:t>
      </w:r>
    </w:p>
    <w:p w14:paraId="2D259367" w14:textId="77777777" w:rsidR="001A0F8F" w:rsidRDefault="001A0F8F" w:rsidP="001A0F8F">
      <w:pPr>
        <w:pStyle w:val="a6"/>
      </w:pPr>
      <w:r>
        <w:t>Поле «Сумма комиссии по договору» * 10%</w:t>
      </w:r>
    </w:p>
    <w:p w14:paraId="15949A88" w14:textId="77777777" w:rsidR="001A0F8F" w:rsidRDefault="001A0F8F" w:rsidP="001A0F8F">
      <w:pPr>
        <w:pStyle w:val="a6"/>
      </w:pPr>
    </w:p>
    <w:p w14:paraId="00F90B28" w14:textId="77777777" w:rsidR="001A0F8F" w:rsidRDefault="001A0F8F" w:rsidP="001A0F8F">
      <w:pPr>
        <w:pStyle w:val="a6"/>
      </w:pPr>
      <w:r>
        <w:t>Расчет % Агента рассчитывается по формуле:</w:t>
      </w:r>
    </w:p>
    <w:p w14:paraId="16327B53" w14:textId="77777777" w:rsidR="001A0F8F" w:rsidRDefault="001A0F8F" w:rsidP="001A0F8F">
      <w:pPr>
        <w:pStyle w:val="a6"/>
      </w:pPr>
      <w:r>
        <w:t>Поле «Сумма комиссии по договору» * 5%</w:t>
      </w:r>
    </w:p>
    <w:p w14:paraId="28AD5C59" w14:textId="77777777" w:rsidR="001A0F8F" w:rsidRDefault="001A0F8F" w:rsidP="001A0F8F">
      <w:pPr>
        <w:pStyle w:val="a6"/>
      </w:pPr>
    </w:p>
    <w:p w14:paraId="19BBDEE7" w14:textId="13710963" w:rsidR="001A0F8F" w:rsidRDefault="001A0F8F" w:rsidP="001A0F8F">
      <w:pPr>
        <w:pStyle w:val="a6"/>
      </w:pPr>
      <w:r w:rsidRPr="001A0F8F">
        <w:t>Допустим Заявка на поручительство от тип кредитора КПК с параметрами сумма договора займа 100 000 руб. срок займа 12 мес. Считаем поле Сумма комиссии по договору 100 000 * 15% +10 000 руб. = 25 000 руб. При этом % кредитора 25 000 руб.* 10% = 2 500 руб. % Агента 25 000 руб. *5% =1 250 руб.</w:t>
      </w:r>
      <w:r>
        <w:br/>
      </w:r>
      <w:r>
        <w:br/>
      </w:r>
      <w:r w:rsidRPr="001A0F8F">
        <w:t xml:space="preserve">Если тип кредитора МФО там проще сумма по договору поручительства *15% если эта сумма меньше 1000 </w:t>
      </w:r>
      <w:proofErr w:type="gramStart"/>
      <w:r w:rsidRPr="001A0F8F">
        <w:t>руб.</w:t>
      </w:r>
      <w:proofErr w:type="gramEnd"/>
      <w:r w:rsidRPr="001A0F8F">
        <w:t xml:space="preserve"> то =1000 руб.</w:t>
      </w:r>
    </w:p>
  </w:comment>
  <w:comment w:id="7" w:author="Антон" w:date="2023-03-10T18:44:00Z" w:initials="А">
    <w:p w14:paraId="57B4EB83" w14:textId="0D8AB630" w:rsidR="001B47E9" w:rsidRDefault="001B47E9">
      <w:pPr>
        <w:pStyle w:val="a6"/>
      </w:pPr>
      <w:r>
        <w:rPr>
          <w:rStyle w:val="a5"/>
        </w:rPr>
        <w:annotationRef/>
      </w:r>
      <w:r>
        <w:t>Квитанция – сложная форма</w:t>
      </w:r>
    </w:p>
  </w:comment>
  <w:comment w:id="8" w:author="Антон" w:date="2023-03-10T18:46:00Z" w:initials="А">
    <w:p w14:paraId="1D7BF534" w14:textId="6C2E25B3" w:rsidR="001B47E9" w:rsidRDefault="001B47E9">
      <w:pPr>
        <w:pStyle w:val="a6"/>
      </w:pPr>
      <w:r>
        <w:rPr>
          <w:rStyle w:val="a5"/>
        </w:rPr>
        <w:annotationRef/>
      </w:r>
      <w:r>
        <w:t>Вроде все понятно</w:t>
      </w:r>
    </w:p>
  </w:comment>
  <w:comment w:id="9" w:author="Антон" w:date="2023-03-10T18:47:00Z" w:initials="А">
    <w:p w14:paraId="41692296" w14:textId="00FEC847" w:rsidR="001B47E9" w:rsidRDefault="001B47E9">
      <w:pPr>
        <w:pStyle w:val="a6"/>
      </w:pPr>
      <w:r>
        <w:rPr>
          <w:rStyle w:val="a5"/>
        </w:rPr>
        <w:annotationRef/>
      </w:r>
      <w:r>
        <w:t>Тоже понятно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91E5547" w15:done="0"/>
  <w15:commentEx w15:paraId="68DC8DC3" w15:done="0"/>
  <w15:commentEx w15:paraId="769D82D2" w15:done="0"/>
  <w15:commentEx w15:paraId="6ECCF825" w15:done="0"/>
  <w15:commentEx w15:paraId="1D575CB4" w15:done="1"/>
  <w15:commentEx w15:paraId="19BBDEE7" w15:paraIdParent="1D575CB4" w15:done="0"/>
  <w15:commentEx w15:paraId="57B4EB83" w15:done="0"/>
  <w15:commentEx w15:paraId="1D7BF534" w15:done="0"/>
  <w15:commentEx w15:paraId="4169229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5BAB8" w16cex:dateUtc="2023-03-10T11:18:00Z"/>
  <w16cex:commentExtensible w16cex:durableId="27B5BAE6" w16cex:dateUtc="2023-03-10T11:19:00Z"/>
  <w16cex:commentExtensible w16cex:durableId="27B5F793" w16cex:dateUtc="2023-03-10T15:38:00Z"/>
  <w16cex:commentExtensible w16cex:durableId="27B5F891" w16cex:dateUtc="2023-03-10T15:42:00Z"/>
  <w16cex:commentExtensible w16cex:durableId="27B5F8B8" w16cex:dateUtc="2023-03-10T15:43:00Z"/>
  <w16cex:commentExtensible w16cex:durableId="27BCE429" w16cex:dateUtc="2023-03-15T21:41:00Z"/>
  <w16cex:commentExtensible w16cex:durableId="27B5F907" w16cex:dateUtc="2023-03-10T15:44:00Z"/>
  <w16cex:commentExtensible w16cex:durableId="27B5F995" w16cex:dateUtc="2023-03-10T15:46:00Z"/>
  <w16cex:commentExtensible w16cex:durableId="27B5F9B2" w16cex:dateUtc="2023-03-10T15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1E5547" w16cid:durableId="27B5BAB8"/>
  <w16cid:commentId w16cid:paraId="68DC8DC3" w16cid:durableId="27B5BAE6"/>
  <w16cid:commentId w16cid:paraId="769D82D2" w16cid:durableId="27B5F793"/>
  <w16cid:commentId w16cid:paraId="6ECCF825" w16cid:durableId="27B5F891"/>
  <w16cid:commentId w16cid:paraId="1D575CB4" w16cid:durableId="27B5F8B8"/>
  <w16cid:commentId w16cid:paraId="19BBDEE7" w16cid:durableId="27BCE429"/>
  <w16cid:commentId w16cid:paraId="57B4EB83" w16cid:durableId="27B5F907"/>
  <w16cid:commentId w16cid:paraId="1D7BF534" w16cid:durableId="27B5F995"/>
  <w16cid:commentId w16cid:paraId="41692296" w16cid:durableId="27B5F9B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D7690"/>
    <w:multiLevelType w:val="hybridMultilevel"/>
    <w:tmpl w:val="11CE4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372BB"/>
    <w:multiLevelType w:val="hybridMultilevel"/>
    <w:tmpl w:val="5740C1D8"/>
    <w:lvl w:ilvl="0" w:tplc="EABCE7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0134D19"/>
    <w:multiLevelType w:val="hybridMultilevel"/>
    <w:tmpl w:val="09B6D966"/>
    <w:lvl w:ilvl="0" w:tplc="53CADD64">
      <w:start w:val="1"/>
      <w:numFmt w:val="decimal"/>
      <w:pStyle w:val="1"/>
      <w:lvlText w:val="%1."/>
      <w:lvlJc w:val="left"/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1" w:tplc="E3D2A2CC">
      <w:start w:val="1"/>
      <w:numFmt w:val="lowerLetter"/>
      <w:lvlText w:val="%2"/>
      <w:lvlJc w:val="left"/>
      <w:pPr>
        <w:ind w:left="18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2" w:tplc="188E4AB6">
      <w:start w:val="1"/>
      <w:numFmt w:val="lowerRoman"/>
      <w:lvlText w:val="%3"/>
      <w:lvlJc w:val="left"/>
      <w:pPr>
        <w:ind w:left="25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3" w:tplc="BF187742">
      <w:start w:val="1"/>
      <w:numFmt w:val="decimal"/>
      <w:lvlText w:val="%4"/>
      <w:lvlJc w:val="left"/>
      <w:pPr>
        <w:ind w:left="32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4" w:tplc="9EA23E00">
      <w:start w:val="1"/>
      <w:numFmt w:val="lowerLetter"/>
      <w:lvlText w:val="%5"/>
      <w:lvlJc w:val="left"/>
      <w:pPr>
        <w:ind w:left="40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5" w:tplc="D48EC9AA">
      <w:start w:val="1"/>
      <w:numFmt w:val="lowerRoman"/>
      <w:lvlText w:val="%6"/>
      <w:lvlJc w:val="left"/>
      <w:pPr>
        <w:ind w:left="47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6" w:tplc="1E983124">
      <w:start w:val="1"/>
      <w:numFmt w:val="decimal"/>
      <w:lvlText w:val="%7"/>
      <w:lvlJc w:val="left"/>
      <w:pPr>
        <w:ind w:left="54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7" w:tplc="A112A472">
      <w:start w:val="1"/>
      <w:numFmt w:val="lowerLetter"/>
      <w:lvlText w:val="%8"/>
      <w:lvlJc w:val="left"/>
      <w:pPr>
        <w:ind w:left="61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  <w:lvl w:ilvl="8" w:tplc="1936A8CC">
      <w:start w:val="1"/>
      <w:numFmt w:val="lowerRoman"/>
      <w:lvlText w:val="%9"/>
      <w:lvlJc w:val="left"/>
      <w:pPr>
        <w:ind w:left="68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vertAlign w:val="baseline"/>
      </w:rPr>
    </w:lvl>
  </w:abstractNum>
  <w:abstractNum w:abstractNumId="3" w15:restartNumberingAfterBreak="0">
    <w:nsid w:val="47233C4D"/>
    <w:multiLevelType w:val="hybridMultilevel"/>
    <w:tmpl w:val="041E4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926EB"/>
    <w:multiLevelType w:val="hybridMultilevel"/>
    <w:tmpl w:val="A746D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361A36"/>
    <w:multiLevelType w:val="hybridMultilevel"/>
    <w:tmpl w:val="9F6EC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Антон">
    <w15:presenceInfo w15:providerId="None" w15:userId="Анто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967"/>
    <w:rsid w:val="000371CE"/>
    <w:rsid w:val="000912D6"/>
    <w:rsid w:val="0010170F"/>
    <w:rsid w:val="00180198"/>
    <w:rsid w:val="001A0F8F"/>
    <w:rsid w:val="001B47E9"/>
    <w:rsid w:val="0021356A"/>
    <w:rsid w:val="002A75D0"/>
    <w:rsid w:val="002E1675"/>
    <w:rsid w:val="003379E3"/>
    <w:rsid w:val="0035647F"/>
    <w:rsid w:val="004A5226"/>
    <w:rsid w:val="005B71D1"/>
    <w:rsid w:val="0060266F"/>
    <w:rsid w:val="0061170A"/>
    <w:rsid w:val="00653DEF"/>
    <w:rsid w:val="0068293C"/>
    <w:rsid w:val="00753D41"/>
    <w:rsid w:val="008235EE"/>
    <w:rsid w:val="009E35C5"/>
    <w:rsid w:val="00A160E5"/>
    <w:rsid w:val="00A82E3B"/>
    <w:rsid w:val="00AB41EE"/>
    <w:rsid w:val="00E15967"/>
    <w:rsid w:val="00E55803"/>
    <w:rsid w:val="00E8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D9085"/>
  <w15:chartTrackingRefBased/>
  <w15:docId w15:val="{DA6C9412-129E-492D-AF97-86316A0C4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2D6"/>
  </w:style>
  <w:style w:type="paragraph" w:styleId="1">
    <w:name w:val="heading 1"/>
    <w:basedOn w:val="a"/>
    <w:next w:val="a"/>
    <w:link w:val="10"/>
    <w:uiPriority w:val="9"/>
    <w:qFormat/>
    <w:rsid w:val="002A75D0"/>
    <w:pPr>
      <w:keepNext/>
      <w:keepLines/>
      <w:numPr>
        <w:numId w:val="2"/>
      </w:numPr>
      <w:spacing w:after="16" w:line="254" w:lineRule="auto"/>
      <w:outlineLvl w:val="0"/>
    </w:pPr>
    <w:rPr>
      <w:rFonts w:ascii="Times New Roman" w:eastAsiaTheme="minorEastAsia" w:hAnsi="Times New Roman" w:cs="Times New Roman"/>
      <w:b/>
      <w:color w:val="000000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198"/>
    <w:pPr>
      <w:ind w:left="720"/>
      <w:contextualSpacing/>
    </w:pPr>
  </w:style>
  <w:style w:type="table" w:styleId="a4">
    <w:name w:val="Table Grid"/>
    <w:basedOn w:val="a1"/>
    <w:uiPriority w:val="39"/>
    <w:rsid w:val="00180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A75D0"/>
    <w:rPr>
      <w:rFonts w:ascii="Times New Roman" w:eastAsiaTheme="minorEastAsia" w:hAnsi="Times New Roman" w:cs="Times New Roman"/>
      <w:b/>
      <w:color w:val="000000"/>
      <w:sz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A82E3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82E3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82E3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82E3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82E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Антон</cp:lastModifiedBy>
  <cp:revision>7</cp:revision>
  <dcterms:created xsi:type="dcterms:W3CDTF">2023-03-09T17:36:00Z</dcterms:created>
  <dcterms:modified xsi:type="dcterms:W3CDTF">2023-03-15T21:44:00Z</dcterms:modified>
</cp:coreProperties>
</file>